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ECEF0F" w14:textId="77777777" w:rsidR="004F3152" w:rsidRDefault="004F3152" w:rsidP="004F3152">
      <w:pPr>
        <w:tabs>
          <w:tab w:val="center" w:pos="9072"/>
          <w:tab w:val="right" w:pos="14317"/>
        </w:tabs>
        <w:ind w:right="49"/>
        <w:jc w:val="both"/>
        <w:rPr>
          <w:rFonts w:eastAsia="Times New Roman" w:cs="Times New Roman"/>
          <w:color w:val="auto"/>
          <w:szCs w:val="20"/>
          <w:lang w:eastAsia="de-DE"/>
        </w:rPr>
      </w:pPr>
      <w:bookmarkStart w:id="0" w:name="_Toc72407964"/>
      <w:r>
        <w:rPr>
          <w:noProof/>
        </w:rPr>
        <w:drawing>
          <wp:anchor distT="0" distB="0" distL="114300" distR="114300" simplePos="0" relativeHeight="251900928" behindDoc="0" locked="0" layoutInCell="1" allowOverlap="1" wp14:anchorId="67B92142" wp14:editId="443DE0E1">
            <wp:simplePos x="0" y="0"/>
            <wp:positionH relativeFrom="column">
              <wp:posOffset>7087235</wp:posOffset>
            </wp:positionH>
            <wp:positionV relativeFrom="paragraph">
              <wp:posOffset>-399415</wp:posOffset>
            </wp:positionV>
            <wp:extent cx="2171700" cy="609600"/>
            <wp:effectExtent l="0" t="0" r="0" b="0"/>
            <wp:wrapNone/>
            <wp:docPr id="357" name="Grafik 4" descr="Kompetenzzentrum_BW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Kompetenzzentrum_BW_cmy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609600"/>
                    </a:xfrm>
                    <a:prstGeom prst="rect">
                      <a:avLst/>
                    </a:prstGeom>
                    <a:noFill/>
                  </pic:spPr>
                </pic:pic>
              </a:graphicData>
            </a:graphic>
            <wp14:sizeRelH relativeFrom="page">
              <wp14:pctWidth>0</wp14:pctWidth>
            </wp14:sizeRelH>
            <wp14:sizeRelV relativeFrom="page">
              <wp14:pctHeight>0</wp14:pctHeight>
            </wp14:sizeRelV>
          </wp:anchor>
        </w:drawing>
      </w:r>
      <w:bookmarkStart w:id="1" w:name="HinweisEinsatzPSA"/>
      <w:bookmarkStart w:id="2" w:name="MusterErgänzungHP"/>
      <w:bookmarkEnd w:id="1"/>
      <w:bookmarkEnd w:id="2"/>
      <w:r>
        <w:rPr>
          <w:rFonts w:eastAsia="Times New Roman" w:cs="Times New Roman"/>
          <w:color w:val="auto"/>
          <w:szCs w:val="20"/>
          <w:lang w:eastAsia="de-DE"/>
        </w:rPr>
        <w:tab/>
        <w:t xml:space="preserve">    </w:t>
      </w:r>
      <w:r>
        <w:rPr>
          <w:rFonts w:eastAsia="Times New Roman" w:cs="Times New Roman"/>
          <w:color w:val="auto"/>
          <w:szCs w:val="20"/>
          <w:lang w:eastAsia="de-DE"/>
        </w:rPr>
        <w:tab/>
      </w:r>
    </w:p>
    <w:p w14:paraId="179BD789" w14:textId="77777777" w:rsidR="004F3152" w:rsidRDefault="004F3152" w:rsidP="004F3152">
      <w:pPr>
        <w:pBdr>
          <w:bottom w:val="single" w:sz="12" w:space="1" w:color="990033"/>
        </w:pBdr>
        <w:rPr>
          <w:b/>
          <w:bCs/>
          <w:color w:val="990033"/>
          <w:sz w:val="10"/>
          <w:szCs w:val="10"/>
          <w:lang w:eastAsia="de-DE"/>
        </w:rPr>
      </w:pPr>
    </w:p>
    <w:p w14:paraId="50A86861" w14:textId="77777777" w:rsidR="004F3152" w:rsidRDefault="004F3152" w:rsidP="004F3152">
      <w:pPr>
        <w:rPr>
          <w:b/>
          <w:bCs/>
          <w:color w:val="990033"/>
          <w:sz w:val="28"/>
          <w:szCs w:val="28"/>
          <w:lang w:eastAsia="de-DE"/>
        </w:rPr>
      </w:pPr>
    </w:p>
    <w:p w14:paraId="1F1AD5BC" w14:textId="77777777" w:rsidR="004F3152" w:rsidRDefault="004F3152" w:rsidP="004F3152">
      <w:pPr>
        <w:rPr>
          <w:b/>
          <w:bCs/>
          <w:color w:val="990033"/>
          <w:sz w:val="48"/>
          <w:szCs w:val="48"/>
          <w:lang w:eastAsia="de-DE"/>
        </w:rPr>
      </w:pPr>
    </w:p>
    <w:p w14:paraId="41B8ED7B" w14:textId="598D5C4D" w:rsidR="004F3152" w:rsidRDefault="004F3152" w:rsidP="004F3152">
      <w:pPr>
        <w:rPr>
          <w:b/>
          <w:bCs/>
          <w:color w:val="990033"/>
          <w:sz w:val="48"/>
          <w:szCs w:val="48"/>
          <w:lang w:eastAsia="de-DE"/>
        </w:rPr>
      </w:pPr>
      <w:r>
        <w:rPr>
          <w:b/>
          <w:bCs/>
          <w:color w:val="990033"/>
          <w:sz w:val="48"/>
          <w:szCs w:val="48"/>
          <w:lang w:eastAsia="de-DE"/>
        </w:rPr>
        <w:t>Muster „Ergänzung zum Hygieneplan bzgl. COVID-19“</w:t>
      </w:r>
    </w:p>
    <w:p w14:paraId="6E7B4D5D" w14:textId="77777777" w:rsidR="004F3152" w:rsidRDefault="004F3152" w:rsidP="004F3152">
      <w:pPr>
        <w:spacing w:before="40" w:after="40" w:line="276" w:lineRule="auto"/>
      </w:pPr>
    </w:p>
    <w:p w14:paraId="0B53E625" w14:textId="77777777" w:rsidR="004F3152" w:rsidRDefault="004F3152" w:rsidP="004F3152">
      <w:pPr>
        <w:spacing w:before="40" w:after="40" w:line="276" w:lineRule="auto"/>
        <w:rPr>
          <w:b/>
          <w:bCs/>
          <w:sz w:val="24"/>
          <w:szCs w:val="24"/>
        </w:rPr>
      </w:pPr>
      <w:r>
        <w:rPr>
          <w:b/>
          <w:bCs/>
          <w:sz w:val="24"/>
          <w:szCs w:val="24"/>
        </w:rPr>
        <w:t>Grundlage: Broschüre „Pandemieplanung in der Arztpraxis. Eine Anleitung zum Umgang mit Corona“</w:t>
      </w:r>
    </w:p>
    <w:bookmarkEnd w:id="0"/>
    <w:p w14:paraId="5C19095F" w14:textId="77777777" w:rsidR="00985D52" w:rsidRPr="00CC77A8" w:rsidRDefault="00985D52" w:rsidP="00CC3556">
      <w:pPr>
        <w:spacing w:before="40" w:after="40" w:line="276" w:lineRule="auto"/>
      </w:pPr>
    </w:p>
    <w:p w14:paraId="47896E4F" w14:textId="1B245A4B" w:rsidR="00985D52" w:rsidRPr="00CC77A8" w:rsidRDefault="00985D52" w:rsidP="00CC3556">
      <w:pPr>
        <w:spacing w:before="40" w:after="40" w:line="276" w:lineRule="auto"/>
        <w:jc w:val="both"/>
      </w:pPr>
      <w:r w:rsidRPr="00CC77A8">
        <w:t>Um eine Übertragung bzw. Weiterverbreitung von Krankheitserregern zu verhindern, sind beim Auftreten bestimmter Infektionen oder Erreger (hier: SARS-CoV-2</w:t>
      </w:r>
      <w:r w:rsidR="00737468">
        <w:t xml:space="preserve"> oder eine mutierte Variante</w:t>
      </w:r>
      <w:r w:rsidRPr="00CC77A8">
        <w:t xml:space="preserve">) die Maßnahmen der Basishygiene durch geeignete Regelungen zu ergänzen. Der Übertragungsweg kann unterbrochen werden durch die Vermeidung bzw. Minimierung von Kontakten, den Einsatz Persönlicher Schutzausrüstung (PSA) sowie einer Anpassung der Desinfektionsmaßnahmen. Die erforderlichen Hygienemaßnahmen sind im </w:t>
      </w:r>
      <w:r w:rsidRPr="00CC77A8">
        <w:rPr>
          <w:b/>
          <w:bCs/>
        </w:rPr>
        <w:t>Hygieneplan</w:t>
      </w:r>
      <w:r w:rsidRPr="00CC77A8">
        <w:t xml:space="preserve"> bzw. als </w:t>
      </w:r>
      <w:r w:rsidRPr="00CC77A8">
        <w:rPr>
          <w:b/>
          <w:bCs/>
        </w:rPr>
        <w:t>Ergänzung zum Hygieneplan</w:t>
      </w:r>
      <w:r w:rsidRPr="00CC77A8">
        <w:t xml:space="preserve"> schriftlich festzulegen. </w:t>
      </w:r>
    </w:p>
    <w:p w14:paraId="7E599CA5" w14:textId="77777777" w:rsidR="00985D52" w:rsidRPr="00CC77A8" w:rsidRDefault="00985D52" w:rsidP="00CC3556">
      <w:pPr>
        <w:spacing w:before="40" w:after="40" w:line="276" w:lineRule="auto"/>
      </w:pPr>
    </w:p>
    <w:p w14:paraId="4EDB5EE0" w14:textId="313EDB91" w:rsidR="00985D52" w:rsidRPr="00CC77A8" w:rsidRDefault="00985D52" w:rsidP="00CC3556">
      <w:pPr>
        <w:spacing w:before="40" w:after="40" w:line="276" w:lineRule="auto"/>
        <w:rPr>
          <w:i/>
          <w:iCs/>
        </w:rPr>
      </w:pPr>
      <w:r w:rsidRPr="00CC77A8">
        <w:t xml:space="preserve">Die Schutzmaßnahmen müssen so lange aufrechterhalten werden bis Personal, Patienten und Bevölkerung nicht mehr gefährdet sind. </w:t>
      </w:r>
    </w:p>
    <w:p w14:paraId="50D397CF" w14:textId="77777777" w:rsidR="00985D52" w:rsidRPr="00CC77A8" w:rsidRDefault="00985D52" w:rsidP="00CC3556">
      <w:pPr>
        <w:spacing w:before="40" w:after="40" w:line="276" w:lineRule="auto"/>
        <w:jc w:val="both"/>
      </w:pPr>
    </w:p>
    <w:p w14:paraId="6073B145" w14:textId="304DE686" w:rsidR="00985D52" w:rsidRPr="00CC77A8" w:rsidRDefault="00985D52" w:rsidP="00CC3556">
      <w:pPr>
        <w:spacing w:before="40" w:after="40" w:line="276" w:lineRule="auto"/>
        <w:jc w:val="both"/>
      </w:pPr>
      <w:r w:rsidRPr="00CC77A8">
        <w:t xml:space="preserve">Bei der Festlegung von über die Basishygiene hinausgehenden </w:t>
      </w:r>
      <w:r w:rsidRPr="00722C05">
        <w:t xml:space="preserve">Schutzmaßnahmen ist vorab eine Einschätzung des Übertragungsrisikos von Infektionserregern sinnvoll. Hierbei können die Informationen aus dem </w:t>
      </w:r>
      <w:r w:rsidR="008677B3">
        <w:t xml:space="preserve">Kapitel </w:t>
      </w:r>
      <w:hyperlink w:anchor="HinweisEinsatz" w:history="1">
        <w:r w:rsidR="00600CAD" w:rsidRPr="00B92043">
          <w:rPr>
            <w:rStyle w:val="Hyperlink"/>
          </w:rPr>
          <w:t>Hinweise zum „Einsatz von PSA“</w:t>
        </w:r>
      </w:hyperlink>
      <w:r w:rsidRPr="00722C05">
        <w:t xml:space="preserve"> hilfreich</w:t>
      </w:r>
      <w:r w:rsidRPr="00CC77A8">
        <w:t xml:space="preserve"> sein.</w:t>
      </w:r>
    </w:p>
    <w:p w14:paraId="1A529B85" w14:textId="77777777" w:rsidR="00985D52" w:rsidRPr="00CC77A8" w:rsidRDefault="00985D52" w:rsidP="00CC3556">
      <w:pPr>
        <w:spacing w:before="40" w:after="40" w:line="276" w:lineRule="auto"/>
      </w:pPr>
    </w:p>
    <w:p w14:paraId="6E250612" w14:textId="3B1F176A" w:rsidR="00985D52" w:rsidRPr="00350D1A" w:rsidRDefault="00985D52" w:rsidP="00CC3556">
      <w:pPr>
        <w:spacing w:before="40" w:after="40" w:line="276" w:lineRule="auto"/>
        <w:jc w:val="both"/>
        <w:rPr>
          <w:b/>
          <w:bCs/>
        </w:rPr>
      </w:pPr>
      <w:r w:rsidRPr="00350D1A">
        <w:rPr>
          <w:b/>
          <w:bCs/>
        </w:rPr>
        <w:t>Im Folgenden werden die erweiterten Hygienemaßnahmen im Rahmen der COVID-19</w:t>
      </w:r>
      <w:r w:rsidR="0093754C">
        <w:rPr>
          <w:b/>
          <w:bCs/>
        </w:rPr>
        <w:t>-</w:t>
      </w:r>
      <w:r w:rsidRPr="00350D1A">
        <w:rPr>
          <w:b/>
          <w:bCs/>
        </w:rPr>
        <w:t xml:space="preserve">Pandemie beschrieben. Sie können das Muster als Ergänzung </w:t>
      </w:r>
      <w:r w:rsidR="00D30002" w:rsidRPr="00350D1A">
        <w:rPr>
          <w:b/>
          <w:bCs/>
        </w:rPr>
        <w:t xml:space="preserve">zu </w:t>
      </w:r>
      <w:r w:rsidRPr="00350D1A">
        <w:rPr>
          <w:b/>
          <w:bCs/>
        </w:rPr>
        <w:t>Ihre</w:t>
      </w:r>
      <w:r w:rsidR="00D30002" w:rsidRPr="00350D1A">
        <w:rPr>
          <w:b/>
          <w:bCs/>
        </w:rPr>
        <w:t>m</w:t>
      </w:r>
      <w:r w:rsidRPr="00350D1A">
        <w:rPr>
          <w:b/>
          <w:bCs/>
        </w:rPr>
        <w:t xml:space="preserve"> bereits vorhandenen Hygieneplan benutzen. Dabei </w:t>
      </w:r>
      <w:r w:rsidR="00A7716F" w:rsidRPr="00350D1A">
        <w:rPr>
          <w:b/>
          <w:bCs/>
        </w:rPr>
        <w:t>ist</w:t>
      </w:r>
      <w:r w:rsidRPr="00350D1A">
        <w:rPr>
          <w:b/>
          <w:bCs/>
        </w:rPr>
        <w:t xml:space="preserve"> insbesondere Folgendes anzupassen:</w:t>
      </w:r>
    </w:p>
    <w:p w14:paraId="1D66C8B1" w14:textId="1CF3E97E" w:rsidR="00985D52" w:rsidRPr="00CC77A8" w:rsidRDefault="00C5165C" w:rsidP="00EE40A2">
      <w:pPr>
        <w:numPr>
          <w:ilvl w:val="0"/>
          <w:numId w:val="13"/>
        </w:numPr>
        <w:spacing w:before="40" w:after="40" w:line="276" w:lineRule="auto"/>
        <w:contextualSpacing/>
        <w:rPr>
          <w:rFonts w:eastAsia="Times New Roman"/>
          <w:iCs/>
          <w:lang w:eastAsia="de-DE"/>
        </w:rPr>
      </w:pPr>
      <w:r>
        <w:rPr>
          <w:rFonts w:eastAsia="Times New Roman"/>
          <w:iCs/>
          <w:lang w:eastAsia="de-DE"/>
        </w:rPr>
        <w:t>a</w:t>
      </w:r>
      <w:r w:rsidR="00985D52" w:rsidRPr="00CC77A8">
        <w:rPr>
          <w:rFonts w:eastAsia="Times New Roman"/>
          <w:iCs/>
          <w:lang w:eastAsia="de-DE"/>
        </w:rPr>
        <w:t xml:space="preserve">n das Aufgabenspektrum der </w:t>
      </w:r>
      <w:r w:rsidR="00D30002">
        <w:rPr>
          <w:rFonts w:eastAsia="Times New Roman"/>
          <w:iCs/>
          <w:lang w:eastAsia="de-DE"/>
        </w:rPr>
        <w:t>Arzt</w:t>
      </w:r>
      <w:r w:rsidR="00872902">
        <w:rPr>
          <w:rFonts w:eastAsia="Times New Roman"/>
          <w:iCs/>
          <w:lang w:eastAsia="de-DE"/>
        </w:rPr>
        <w:t>p</w:t>
      </w:r>
      <w:r w:rsidR="00985D52" w:rsidRPr="00CC77A8">
        <w:rPr>
          <w:rFonts w:eastAsia="Times New Roman"/>
          <w:iCs/>
          <w:lang w:eastAsia="de-DE"/>
        </w:rPr>
        <w:t>raxis angepasste Maßnahmen</w:t>
      </w:r>
    </w:p>
    <w:p w14:paraId="0B2DF45D" w14:textId="53403E8B" w:rsidR="00985D52" w:rsidRPr="00CC77A8" w:rsidRDefault="00985D52" w:rsidP="00EE40A2">
      <w:pPr>
        <w:numPr>
          <w:ilvl w:val="0"/>
          <w:numId w:val="12"/>
        </w:numPr>
        <w:spacing w:before="40" w:after="40" w:line="276" w:lineRule="auto"/>
        <w:contextualSpacing/>
        <w:rPr>
          <w:rFonts w:eastAsia="Times New Roman"/>
          <w:iCs/>
          <w:lang w:eastAsia="de-DE"/>
        </w:rPr>
      </w:pPr>
      <w:r w:rsidRPr="00CC77A8">
        <w:rPr>
          <w:rFonts w:eastAsia="Times New Roman"/>
          <w:iCs/>
          <w:lang w:eastAsia="de-DE"/>
        </w:rPr>
        <w:t xml:space="preserve">verwendete Desinfektionsmittel, Konzentrationen und Einwirkzeiten </w:t>
      </w:r>
    </w:p>
    <w:p w14:paraId="7D0440E3" w14:textId="4B39ABF9" w:rsidR="00985D52" w:rsidRPr="00CC77A8" w:rsidRDefault="00985D52" w:rsidP="00CC3556">
      <w:pPr>
        <w:spacing w:before="40" w:after="40" w:line="276" w:lineRule="auto"/>
        <w:ind w:left="360"/>
        <w:contextualSpacing/>
        <w:rPr>
          <w:rFonts w:eastAsia="Times New Roman"/>
          <w:iCs/>
          <w:lang w:eastAsia="de-DE"/>
        </w:rPr>
      </w:pPr>
      <w:r w:rsidRPr="00CC77A8">
        <w:rPr>
          <w:rFonts w:eastAsia="Times New Roman"/>
          <w:iCs/>
          <w:lang w:eastAsia="de-DE"/>
        </w:rPr>
        <w:sym w:font="Wingdings" w:char="F0E0"/>
      </w:r>
      <w:r w:rsidRPr="00CC77A8">
        <w:rPr>
          <w:rFonts w:eastAsia="Times New Roman"/>
          <w:iCs/>
          <w:lang w:eastAsia="de-DE"/>
        </w:rPr>
        <w:t xml:space="preserve"> geeignete Mittel zur Desinfektion von SARS-CoV-2 sind Mittel mit dem Wirkbereich </w:t>
      </w:r>
      <w:r w:rsidR="00C5165C">
        <w:rPr>
          <w:rFonts w:eastAsia="Times New Roman"/>
          <w:iCs/>
          <w:lang w:eastAsia="de-DE"/>
        </w:rPr>
        <w:t>„</w:t>
      </w:r>
      <w:r w:rsidRPr="00CC77A8">
        <w:rPr>
          <w:rFonts w:eastAsia="Times New Roman"/>
          <w:iCs/>
          <w:lang w:eastAsia="de-DE"/>
        </w:rPr>
        <w:t xml:space="preserve">begrenzt viruzid", </w:t>
      </w:r>
      <w:r w:rsidR="00C5165C">
        <w:rPr>
          <w:rFonts w:eastAsia="Times New Roman"/>
          <w:iCs/>
          <w:lang w:eastAsia="de-DE"/>
        </w:rPr>
        <w:t>„</w:t>
      </w:r>
      <w:r w:rsidRPr="00CC77A8">
        <w:rPr>
          <w:rFonts w:eastAsia="Times New Roman"/>
          <w:iCs/>
          <w:lang w:eastAsia="de-DE"/>
        </w:rPr>
        <w:t xml:space="preserve">begrenzt viruzid PLUS" oder </w:t>
      </w:r>
      <w:r w:rsidR="00C5165C">
        <w:rPr>
          <w:rFonts w:eastAsia="Times New Roman"/>
          <w:iCs/>
          <w:lang w:eastAsia="de-DE"/>
        </w:rPr>
        <w:t>„</w:t>
      </w:r>
      <w:r w:rsidRPr="00CC77A8">
        <w:rPr>
          <w:rFonts w:eastAsia="Times New Roman"/>
          <w:iCs/>
          <w:lang w:eastAsia="de-DE"/>
        </w:rPr>
        <w:t>viruzid"</w:t>
      </w:r>
    </w:p>
    <w:p w14:paraId="273A5202" w14:textId="77777777" w:rsidR="00985D52" w:rsidRPr="00CC77A8" w:rsidRDefault="00985D52" w:rsidP="00CC3556">
      <w:pPr>
        <w:spacing w:before="40" w:after="40" w:line="276" w:lineRule="auto"/>
        <w:ind w:left="360"/>
        <w:contextualSpacing/>
        <w:rPr>
          <w:rFonts w:eastAsia="Times New Roman"/>
          <w:iCs/>
          <w:lang w:eastAsia="de-DE"/>
        </w:rPr>
      </w:pPr>
    </w:p>
    <w:p w14:paraId="66D4368B" w14:textId="656AC009" w:rsidR="00985D52" w:rsidRPr="00CC77A8" w:rsidRDefault="004F3152" w:rsidP="00CC3556">
      <w:pPr>
        <w:spacing w:before="40" w:after="40" w:line="276" w:lineRule="auto"/>
        <w:contextualSpacing/>
        <w:rPr>
          <w:rFonts w:eastAsia="Times New Roman"/>
          <w:iCs/>
          <w:lang w:eastAsia="de-DE"/>
        </w:rPr>
      </w:pPr>
      <w:r>
        <w:rPr>
          <w:rFonts w:ascii="Times New Roman" w:hAnsi="Times New Roman" w:cs="Times New Roman"/>
          <w:noProof/>
          <w:color w:val="auto"/>
          <w:sz w:val="24"/>
          <w:szCs w:val="24"/>
          <w:lang w:eastAsia="de-DE"/>
        </w:rPr>
        <mc:AlternateContent>
          <mc:Choice Requires="wps">
            <w:drawing>
              <wp:anchor distT="45720" distB="45720" distL="114300" distR="114300" simplePos="0" relativeHeight="251902976" behindDoc="0" locked="0" layoutInCell="1" allowOverlap="1" wp14:anchorId="20D12473" wp14:editId="177610CD">
                <wp:simplePos x="0" y="0"/>
                <wp:positionH relativeFrom="column">
                  <wp:posOffset>-77638</wp:posOffset>
                </wp:positionH>
                <wp:positionV relativeFrom="paragraph">
                  <wp:posOffset>1157605</wp:posOffset>
                </wp:positionV>
                <wp:extent cx="9634855" cy="257175"/>
                <wp:effectExtent l="0" t="0" r="4445" b="9525"/>
                <wp:wrapNone/>
                <wp:docPr id="35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4855" cy="257175"/>
                        </a:xfrm>
                        <a:prstGeom prst="rect">
                          <a:avLst/>
                        </a:prstGeom>
                        <a:solidFill>
                          <a:srgbClr val="FFFFFF"/>
                        </a:solidFill>
                        <a:ln w="9525">
                          <a:noFill/>
                          <a:miter lim="800000"/>
                          <a:headEnd/>
                          <a:tailEnd/>
                        </a:ln>
                      </wps:spPr>
                      <wps:txbx>
                        <w:txbxContent>
                          <w:tbl>
                            <w:tblPr>
                              <w:tblStyle w:val="Tabellenraster2"/>
                              <w:tblW w:w="14580" w:type="dxa"/>
                              <w:tblInd w:w="0" w:type="dxa"/>
                              <w:tblBorders>
                                <w:top w:val="single" w:sz="12" w:space="0" w:color="99003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4961"/>
                              <w:gridCol w:w="3098"/>
                            </w:tblGrid>
                            <w:tr w:rsidR="004F3152" w14:paraId="79B38D17" w14:textId="77777777">
                              <w:tc>
                                <w:tcPr>
                                  <w:tcW w:w="6521" w:type="dxa"/>
                                  <w:tcBorders>
                                    <w:top w:val="single" w:sz="12" w:space="0" w:color="990033"/>
                                    <w:left w:val="nil"/>
                                    <w:bottom w:val="nil"/>
                                    <w:right w:val="nil"/>
                                  </w:tcBorders>
                                  <w:hideMark/>
                                </w:tcPr>
                                <w:p w14:paraId="1626634E" w14:textId="77777777" w:rsidR="004F3152" w:rsidRDefault="004F3152">
                                  <w:pPr>
                                    <w:ind w:right="-49"/>
                                    <w:jc w:val="both"/>
                                    <w:rPr>
                                      <w:bCs/>
                                      <w:sz w:val="18"/>
                                      <w:szCs w:val="18"/>
                                      <w:lang w:eastAsia="de-DE"/>
                                    </w:rPr>
                                  </w:pPr>
                                  <w:r>
                                    <w:rPr>
                                      <w:bCs/>
                                      <w:sz w:val="18"/>
                                      <w:szCs w:val="18"/>
                                      <w:lang w:eastAsia="de-DE"/>
                                    </w:rPr>
                                    <w:ptab w:relativeTo="margin" w:alignment="left" w:leader="none"/>
                                  </w:r>
                                  <w:r>
                                    <w:rPr>
                                      <w:bCs/>
                                      <w:sz w:val="18"/>
                                      <w:szCs w:val="18"/>
                                      <w:lang w:eastAsia="de-DE"/>
                                    </w:rPr>
                                    <w:t xml:space="preserve">Erstellt: Kompetenzzentrum Hygiene und Medizinprodukte                         </w:t>
                                  </w:r>
                                </w:p>
                              </w:tc>
                              <w:tc>
                                <w:tcPr>
                                  <w:tcW w:w="4961" w:type="dxa"/>
                                  <w:tcBorders>
                                    <w:top w:val="single" w:sz="12" w:space="0" w:color="990033"/>
                                    <w:left w:val="nil"/>
                                    <w:bottom w:val="nil"/>
                                    <w:right w:val="nil"/>
                                  </w:tcBorders>
                                  <w:hideMark/>
                                </w:tcPr>
                                <w:p w14:paraId="59BC5B8F" w14:textId="77777777" w:rsidR="004F3152" w:rsidRDefault="004F3152">
                                  <w:pPr>
                                    <w:ind w:right="-49"/>
                                    <w:rPr>
                                      <w:bCs/>
                                      <w:color w:val="auto"/>
                                      <w:sz w:val="16"/>
                                      <w:szCs w:val="16"/>
                                      <w:lang w:eastAsia="de-DE"/>
                                    </w:rPr>
                                  </w:pPr>
                                  <w:r>
                                    <w:rPr>
                                      <w:bCs/>
                                      <w:sz w:val="18"/>
                                      <w:szCs w:val="18"/>
                                      <w:lang w:eastAsia="de-DE"/>
                                    </w:rPr>
                                    <w:t xml:space="preserve">            4 Seiten</w:t>
                                  </w:r>
                                </w:p>
                              </w:tc>
                              <w:tc>
                                <w:tcPr>
                                  <w:tcW w:w="3098" w:type="dxa"/>
                                  <w:tcBorders>
                                    <w:top w:val="single" w:sz="12" w:space="0" w:color="990033"/>
                                    <w:left w:val="nil"/>
                                    <w:bottom w:val="nil"/>
                                    <w:right w:val="nil"/>
                                  </w:tcBorders>
                                  <w:hideMark/>
                                </w:tcPr>
                                <w:p w14:paraId="2A116DF1" w14:textId="66691406" w:rsidR="004F3152" w:rsidRDefault="004F3152">
                                  <w:pPr>
                                    <w:ind w:right="-49"/>
                                    <w:jc w:val="right"/>
                                    <w:rPr>
                                      <w:rFonts w:eastAsia="Times New Roman"/>
                                      <w:b/>
                                      <w:color w:val="990033"/>
                                      <w:sz w:val="24"/>
                                      <w:szCs w:val="24"/>
                                      <w:lang w:eastAsia="de-DE"/>
                                    </w:rPr>
                                  </w:pPr>
                                  <w:proofErr w:type="gramStart"/>
                                  <w:r>
                                    <w:rPr>
                                      <w:bCs/>
                                      <w:sz w:val="18"/>
                                      <w:szCs w:val="18"/>
                                      <w:lang w:eastAsia="de-DE"/>
                                    </w:rPr>
                                    <w:t>Stand</w:t>
                                  </w:r>
                                  <w:proofErr w:type="gramEnd"/>
                                  <w:r>
                                    <w:rPr>
                                      <w:bCs/>
                                      <w:sz w:val="18"/>
                                      <w:szCs w:val="18"/>
                                      <w:lang w:eastAsia="de-DE"/>
                                    </w:rPr>
                                    <w:t>: Juni 2021</w:t>
                                  </w:r>
                                </w:p>
                              </w:tc>
                            </w:tr>
                          </w:tbl>
                          <w:p w14:paraId="7838A3B0" w14:textId="77777777" w:rsidR="004F3152" w:rsidRDefault="004F3152" w:rsidP="004F31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D12473" id="_x0000_t202" coordsize="21600,21600" o:spt="202" path="m,l,21600r21600,l21600,xe">
                <v:stroke joinstyle="miter"/>
                <v:path gradientshapeok="t" o:connecttype="rect"/>
              </v:shapetype>
              <v:shape id="Textfeld 2" o:spid="_x0000_s1026" type="#_x0000_t202" style="position:absolute;margin-left:-6.1pt;margin-top:91.15pt;width:758.65pt;height:20.25pt;z-index:251902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" stroked="f">
                <v:textbox>
                  <w:txbxContent>
                    <w:tbl>
                      <w:tblPr>
                        <w:tblStyle w:val="Tabellenraster2"/>
                        <w:tblW w:w="14580" w:type="dxa"/>
                        <w:tblInd w:w="0" w:type="dxa"/>
                        <w:tblBorders>
                          <w:top w:val="single" w:sz="12" w:space="0" w:color="99003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4961"/>
                        <w:gridCol w:w="3098"/>
                      </w:tblGrid>
                      <w:tr w:rsidR="004F3152" w14:paraId="79B38D17" w14:textId="77777777">
                        <w:tc>
                          <w:tcPr>
                            <w:tcW w:w="6521" w:type="dxa"/>
                            <w:tcBorders>
                              <w:top w:val="single" w:sz="12" w:space="0" w:color="990033"/>
                              <w:left w:val="nil"/>
                              <w:bottom w:val="nil"/>
                              <w:right w:val="nil"/>
                            </w:tcBorders>
                            <w:hideMark/>
                          </w:tcPr>
                          <w:p w14:paraId="1626634E" w14:textId="77777777" w:rsidR="004F3152" w:rsidRDefault="004F3152">
                            <w:pPr>
                              <w:ind w:right="-49"/>
                              <w:jc w:val="both"/>
                              <w:rPr>
                                <w:bCs/>
                                <w:sz w:val="18"/>
                                <w:szCs w:val="18"/>
                                <w:lang w:eastAsia="de-DE"/>
                              </w:rPr>
                            </w:pPr>
                            <w:r>
                              <w:rPr>
                                <w:bCs/>
                                <w:sz w:val="18"/>
                                <w:szCs w:val="18"/>
                                <w:lang w:eastAsia="de-DE"/>
                              </w:rPr>
                              <w:ptab w:relativeTo="margin" w:alignment="left" w:leader="none"/>
                            </w:r>
                            <w:r>
                              <w:rPr>
                                <w:bCs/>
                                <w:sz w:val="18"/>
                                <w:szCs w:val="18"/>
                                <w:lang w:eastAsia="de-DE"/>
                              </w:rPr>
                              <w:t xml:space="preserve">Erstellt: Kompetenzzentrum Hygiene und Medizinprodukte                         </w:t>
                            </w:r>
                          </w:p>
                        </w:tc>
                        <w:tc>
                          <w:tcPr>
                            <w:tcW w:w="4961" w:type="dxa"/>
                            <w:tcBorders>
                              <w:top w:val="single" w:sz="12" w:space="0" w:color="990033"/>
                              <w:left w:val="nil"/>
                              <w:bottom w:val="nil"/>
                              <w:right w:val="nil"/>
                            </w:tcBorders>
                            <w:hideMark/>
                          </w:tcPr>
                          <w:p w14:paraId="59BC5B8F" w14:textId="77777777" w:rsidR="004F3152" w:rsidRDefault="004F3152">
                            <w:pPr>
                              <w:ind w:right="-49"/>
                              <w:rPr>
                                <w:bCs/>
                                <w:color w:val="auto"/>
                                <w:sz w:val="16"/>
                                <w:szCs w:val="16"/>
                                <w:lang w:eastAsia="de-DE"/>
                              </w:rPr>
                            </w:pPr>
                            <w:r>
                              <w:rPr>
                                <w:bCs/>
                                <w:sz w:val="18"/>
                                <w:szCs w:val="18"/>
                                <w:lang w:eastAsia="de-DE"/>
                              </w:rPr>
                              <w:t xml:space="preserve">            4 Seiten</w:t>
                            </w:r>
                          </w:p>
                        </w:tc>
                        <w:tc>
                          <w:tcPr>
                            <w:tcW w:w="3098" w:type="dxa"/>
                            <w:tcBorders>
                              <w:top w:val="single" w:sz="12" w:space="0" w:color="990033"/>
                              <w:left w:val="nil"/>
                              <w:bottom w:val="nil"/>
                              <w:right w:val="nil"/>
                            </w:tcBorders>
                            <w:hideMark/>
                          </w:tcPr>
                          <w:p w14:paraId="2A116DF1" w14:textId="66691406" w:rsidR="004F3152" w:rsidRDefault="004F3152">
                            <w:pPr>
                              <w:ind w:right="-49"/>
                              <w:jc w:val="right"/>
                              <w:rPr>
                                <w:rFonts w:eastAsia="Times New Roman"/>
                                <w:b/>
                                <w:color w:val="990033"/>
                                <w:sz w:val="24"/>
                                <w:szCs w:val="24"/>
                                <w:lang w:eastAsia="de-DE"/>
                              </w:rPr>
                            </w:pPr>
                            <w:proofErr w:type="gramStart"/>
                            <w:r>
                              <w:rPr>
                                <w:bCs/>
                                <w:sz w:val="18"/>
                                <w:szCs w:val="18"/>
                                <w:lang w:eastAsia="de-DE"/>
                              </w:rPr>
                              <w:t>Stand</w:t>
                            </w:r>
                            <w:proofErr w:type="gramEnd"/>
                            <w:r>
                              <w:rPr>
                                <w:bCs/>
                                <w:sz w:val="18"/>
                                <w:szCs w:val="18"/>
                                <w:lang w:eastAsia="de-DE"/>
                              </w:rPr>
                              <w:t>: Juni 2021</w:t>
                            </w:r>
                          </w:p>
                        </w:tc>
                      </w:tr>
                    </w:tbl>
                    <w:p w14:paraId="7838A3B0" w14:textId="77777777" w:rsidR="004F3152" w:rsidRDefault="004F3152" w:rsidP="004F3152"/>
                  </w:txbxContent>
                </v:textbox>
              </v:shape>
            </w:pict>
          </mc:Fallback>
        </mc:AlternateContent>
      </w:r>
    </w:p>
    <w:p w14:paraId="0C75B49F" w14:textId="3DBF0D37" w:rsidR="004F3152" w:rsidRDefault="004F3152" w:rsidP="004126A8">
      <w:pPr>
        <w:spacing w:before="40" w:after="40" w:line="276" w:lineRule="auto"/>
        <w:ind w:right="27"/>
        <w:sectPr w:rsidR="004F3152" w:rsidSect="004F3152">
          <w:headerReference w:type="default" r:id="rId9"/>
          <w:footerReference w:type="default" r:id="rId10"/>
          <w:pgSz w:w="16838" w:h="11906" w:orient="landscape"/>
          <w:pgMar w:top="1247" w:right="1021" w:bottom="993" w:left="851" w:header="709" w:footer="709" w:gutter="0"/>
          <w:cols w:space="708"/>
          <w:docGrid w:linePitch="360"/>
        </w:sectPr>
      </w:pPr>
    </w:p>
    <w:p w14:paraId="6DB0782D" w14:textId="56771236" w:rsidR="00985D52" w:rsidRDefault="004F3152" w:rsidP="00985D52">
      <w:pPr>
        <w:rPr>
          <w:rFonts w:eastAsia="Times New Roman"/>
          <w:b/>
          <w:color w:val="990033"/>
          <w:sz w:val="24"/>
          <w:szCs w:val="24"/>
          <w:lang w:eastAsia="de-DE"/>
        </w:rPr>
      </w:pPr>
      <w:r>
        <w:rPr>
          <w:noProof/>
        </w:rPr>
        <w:lastRenderedPageBreak/>
        <mc:AlternateContent>
          <mc:Choice Requires="wps">
            <w:drawing>
              <wp:anchor distT="45720" distB="45720" distL="114300" distR="114300" simplePos="0" relativeHeight="251896832" behindDoc="0" locked="0" layoutInCell="1" allowOverlap="1" wp14:anchorId="25FB1185" wp14:editId="4728574C">
                <wp:simplePos x="0" y="0"/>
                <wp:positionH relativeFrom="column">
                  <wp:posOffset>9316528</wp:posOffset>
                </wp:positionH>
                <wp:positionV relativeFrom="paragraph">
                  <wp:posOffset>1753750</wp:posOffset>
                </wp:positionV>
                <wp:extent cx="344805" cy="335915"/>
                <wp:effectExtent l="0" t="0" r="0" b="6985"/>
                <wp:wrapNone/>
                <wp:docPr id="35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335915"/>
                        </a:xfrm>
                        <a:prstGeom prst="rect">
                          <a:avLst/>
                        </a:prstGeom>
                        <a:solidFill>
                          <a:srgbClr val="FFFFFF"/>
                        </a:solidFill>
                        <a:ln w="9525">
                          <a:noFill/>
                          <a:miter lim="800000"/>
                          <a:headEnd/>
                          <a:tailEnd/>
                        </a:ln>
                      </wps:spPr>
                      <wps:txbx>
                        <w:txbxContent>
                          <w:p w14:paraId="70F863AB" w14:textId="77777777" w:rsidR="004F3152" w:rsidRDefault="004F3152" w:rsidP="004F31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FB1185" id="_x0000_s1027" type="#_x0000_t202" style="position:absolute;margin-left:733.6pt;margin-top:138.1pt;width:27.15pt;height:26.45pt;z-index:251896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" stroked="f">
                <v:textbox>
                  <w:txbxContent>
                    <w:p w14:paraId="70F863AB" w14:textId="77777777" w:rsidR="004F3152" w:rsidRDefault="004F3152" w:rsidP="004F3152"/>
                  </w:txbxContent>
                </v:textbox>
              </v:shape>
            </w:pict>
          </mc:Fallback>
        </mc:AlternateContent>
      </w:r>
      <w:r w:rsidR="00985D52" w:rsidRPr="00CC77A8">
        <w:rPr>
          <w:rFonts w:eastAsia="Times New Roman"/>
          <w:b/>
          <w:color w:val="990033"/>
          <w:sz w:val="24"/>
          <w:szCs w:val="24"/>
          <w:lang w:eastAsia="de-DE"/>
        </w:rPr>
        <w:t>Ergänzung zum Hygieneplan bzgl. COVID-19</w:t>
      </w:r>
    </w:p>
    <w:p w14:paraId="4DF064D5" w14:textId="77777777" w:rsidR="00985D52" w:rsidRDefault="00985D52" w:rsidP="00715370">
      <w:pPr>
        <w:spacing w:line="276" w:lineRule="auto"/>
        <w:rPr>
          <w:rFonts w:eastAsia="Times New Roman"/>
          <w:b/>
          <w:color w:val="990033"/>
          <w:sz w:val="24"/>
          <w:szCs w:val="24"/>
          <w:lang w:eastAsia="de-DE"/>
        </w:rPr>
      </w:pPr>
    </w:p>
    <w:tbl>
      <w:tblPr>
        <w:tblStyle w:val="Tabellenraster35"/>
        <w:tblW w:w="14596" w:type="dxa"/>
        <w:tblLook w:val="04A0" w:firstRow="1" w:lastRow="0" w:firstColumn="1" w:lastColumn="0" w:noHBand="0" w:noVBand="1"/>
      </w:tblPr>
      <w:tblGrid>
        <w:gridCol w:w="2263"/>
        <w:gridCol w:w="2134"/>
        <w:gridCol w:w="3395"/>
        <w:gridCol w:w="3231"/>
        <w:gridCol w:w="3573"/>
      </w:tblGrid>
      <w:tr w:rsidR="00985D52" w:rsidRPr="00EF02A4" w14:paraId="65EFF91C" w14:textId="77777777" w:rsidTr="0094377B">
        <w:tc>
          <w:tcPr>
            <w:tcW w:w="14596" w:type="dxa"/>
            <w:gridSpan w:val="5"/>
            <w:shd w:val="clear" w:color="auto" w:fill="D9D9D9" w:themeFill="background1" w:themeFillShade="D9"/>
          </w:tcPr>
          <w:p w14:paraId="1A59110E" w14:textId="77777777" w:rsidR="00985D52" w:rsidRPr="00EF02A4" w:rsidRDefault="00985D52" w:rsidP="0094377B">
            <w:pPr>
              <w:spacing w:before="40" w:after="40" w:line="276" w:lineRule="auto"/>
              <w:rPr>
                <w:b/>
                <w:bCs/>
              </w:rPr>
            </w:pPr>
            <w:bookmarkStart w:id="3" w:name="_Hlk49851508"/>
            <w:r w:rsidRPr="00EF02A4">
              <w:rPr>
                <w:b/>
                <w:bCs/>
              </w:rPr>
              <w:t>Händehygiene</w:t>
            </w:r>
          </w:p>
        </w:tc>
      </w:tr>
      <w:tr w:rsidR="00985D52" w:rsidRPr="00EF02A4" w14:paraId="754BED9E" w14:textId="77777777" w:rsidTr="00D7605D">
        <w:tc>
          <w:tcPr>
            <w:tcW w:w="2263" w:type="dxa"/>
            <w:shd w:val="clear" w:color="auto" w:fill="D9D9D9" w:themeFill="background1" w:themeFillShade="D9"/>
          </w:tcPr>
          <w:p w14:paraId="42349BC3" w14:textId="77777777" w:rsidR="00985D52" w:rsidRPr="00EF02A4" w:rsidRDefault="00985D52" w:rsidP="0094377B">
            <w:pPr>
              <w:spacing w:before="40" w:after="40" w:line="276" w:lineRule="auto"/>
              <w:rPr>
                <w:b/>
                <w:bCs/>
              </w:rPr>
            </w:pPr>
            <w:r w:rsidRPr="00EF02A4">
              <w:rPr>
                <w:b/>
                <w:bCs/>
              </w:rPr>
              <w:t xml:space="preserve">Was </w:t>
            </w:r>
          </w:p>
        </w:tc>
        <w:tc>
          <w:tcPr>
            <w:tcW w:w="5529" w:type="dxa"/>
            <w:gridSpan w:val="2"/>
            <w:shd w:val="clear" w:color="auto" w:fill="D9D9D9" w:themeFill="background1" w:themeFillShade="D9"/>
          </w:tcPr>
          <w:p w14:paraId="77485397" w14:textId="77777777" w:rsidR="00985D52" w:rsidRPr="00EF02A4" w:rsidRDefault="00985D52" w:rsidP="0094377B">
            <w:pPr>
              <w:spacing w:before="40" w:after="40" w:line="276" w:lineRule="auto"/>
              <w:rPr>
                <w:b/>
                <w:bCs/>
              </w:rPr>
            </w:pPr>
            <w:r w:rsidRPr="00EF02A4">
              <w:rPr>
                <w:b/>
                <w:bCs/>
              </w:rPr>
              <w:t>Wann</w:t>
            </w:r>
          </w:p>
        </w:tc>
        <w:tc>
          <w:tcPr>
            <w:tcW w:w="3231" w:type="dxa"/>
            <w:shd w:val="clear" w:color="auto" w:fill="D9D9D9" w:themeFill="background1" w:themeFillShade="D9"/>
          </w:tcPr>
          <w:p w14:paraId="2CBBBA33" w14:textId="77777777" w:rsidR="00985D52" w:rsidRPr="00EF02A4" w:rsidRDefault="00985D52" w:rsidP="0094377B">
            <w:pPr>
              <w:spacing w:before="40" w:after="40" w:line="276" w:lineRule="auto"/>
              <w:rPr>
                <w:b/>
                <w:bCs/>
              </w:rPr>
            </w:pPr>
            <w:r w:rsidRPr="00EF02A4">
              <w:rPr>
                <w:b/>
                <w:bCs/>
              </w:rPr>
              <w:t xml:space="preserve">Wie </w:t>
            </w:r>
          </w:p>
        </w:tc>
        <w:tc>
          <w:tcPr>
            <w:tcW w:w="3573" w:type="dxa"/>
            <w:shd w:val="clear" w:color="auto" w:fill="D9D9D9" w:themeFill="background1" w:themeFillShade="D9"/>
          </w:tcPr>
          <w:p w14:paraId="38E2F132" w14:textId="77777777" w:rsidR="00985D52" w:rsidRPr="00EF02A4" w:rsidRDefault="00985D52" w:rsidP="0094377B">
            <w:pPr>
              <w:spacing w:before="40" w:after="40" w:line="276" w:lineRule="auto"/>
              <w:rPr>
                <w:b/>
                <w:bCs/>
              </w:rPr>
            </w:pPr>
            <w:r w:rsidRPr="00EF02A4">
              <w:rPr>
                <w:b/>
                <w:bCs/>
              </w:rPr>
              <w:t>Womit</w:t>
            </w:r>
          </w:p>
        </w:tc>
      </w:tr>
      <w:tr w:rsidR="00985D52" w:rsidRPr="00EF02A4" w14:paraId="6B94E941" w14:textId="77777777" w:rsidTr="00D7605D">
        <w:tc>
          <w:tcPr>
            <w:tcW w:w="2263" w:type="dxa"/>
            <w:shd w:val="clear" w:color="auto" w:fill="F2F2F2" w:themeFill="background1" w:themeFillShade="F2"/>
          </w:tcPr>
          <w:p w14:paraId="7CE7BA29" w14:textId="77777777" w:rsidR="00985D52" w:rsidRPr="00EF02A4" w:rsidRDefault="00985D52" w:rsidP="0094377B">
            <w:pPr>
              <w:spacing w:before="40" w:after="40" w:line="276" w:lineRule="auto"/>
              <w:rPr>
                <w:b/>
                <w:bCs/>
                <w:sz w:val="20"/>
                <w:szCs w:val="20"/>
              </w:rPr>
            </w:pPr>
            <w:r w:rsidRPr="00EF02A4">
              <w:rPr>
                <w:b/>
                <w:bCs/>
                <w:sz w:val="20"/>
                <w:szCs w:val="20"/>
              </w:rPr>
              <w:t>Händewaschen</w:t>
            </w:r>
          </w:p>
          <w:p w14:paraId="60DDA929" w14:textId="001C4844" w:rsidR="00985D52" w:rsidRPr="00EF02A4" w:rsidRDefault="00985D52" w:rsidP="0094377B">
            <w:pPr>
              <w:spacing w:before="40" w:after="40" w:line="276" w:lineRule="auto"/>
              <w:rPr>
                <w:b/>
                <w:bCs/>
                <w:sz w:val="20"/>
                <w:szCs w:val="20"/>
              </w:rPr>
            </w:pPr>
            <w:r w:rsidRPr="00EF02A4">
              <w:rPr>
                <w:b/>
                <w:bCs/>
                <w:sz w:val="20"/>
                <w:szCs w:val="20"/>
              </w:rPr>
              <w:t xml:space="preserve">Hygienische </w:t>
            </w:r>
            <w:r>
              <w:rPr>
                <w:b/>
                <w:bCs/>
                <w:sz w:val="20"/>
                <w:szCs w:val="20"/>
              </w:rPr>
              <w:t xml:space="preserve">und </w:t>
            </w:r>
            <w:r w:rsidR="00260A73">
              <w:rPr>
                <w:b/>
                <w:bCs/>
                <w:sz w:val="20"/>
                <w:szCs w:val="20"/>
              </w:rPr>
              <w:br/>
            </w:r>
            <w:r>
              <w:rPr>
                <w:b/>
                <w:bCs/>
                <w:sz w:val="20"/>
                <w:szCs w:val="20"/>
              </w:rPr>
              <w:t>c</w:t>
            </w:r>
            <w:r w:rsidRPr="00EF02A4">
              <w:rPr>
                <w:b/>
                <w:bCs/>
                <w:sz w:val="20"/>
                <w:szCs w:val="20"/>
              </w:rPr>
              <w:t>hirurgische Händedesinfektion</w:t>
            </w:r>
          </w:p>
          <w:p w14:paraId="32AF63E2" w14:textId="77777777" w:rsidR="00985D52" w:rsidRPr="00EF02A4" w:rsidRDefault="00985D52" w:rsidP="0094377B">
            <w:pPr>
              <w:spacing w:before="40" w:after="40" w:line="276" w:lineRule="auto"/>
              <w:rPr>
                <w:b/>
                <w:bCs/>
                <w:sz w:val="20"/>
                <w:szCs w:val="20"/>
              </w:rPr>
            </w:pPr>
            <w:r w:rsidRPr="00EF02A4">
              <w:rPr>
                <w:b/>
                <w:bCs/>
                <w:sz w:val="20"/>
                <w:szCs w:val="20"/>
              </w:rPr>
              <w:t>Hautschutz und Hautpflege</w:t>
            </w:r>
          </w:p>
        </w:tc>
        <w:tc>
          <w:tcPr>
            <w:tcW w:w="5529" w:type="dxa"/>
            <w:gridSpan w:val="2"/>
          </w:tcPr>
          <w:p w14:paraId="0D97B4B7" w14:textId="77777777" w:rsidR="00985D52" w:rsidRPr="00EF02A4" w:rsidRDefault="00985D52" w:rsidP="00EE40A2">
            <w:pPr>
              <w:numPr>
                <w:ilvl w:val="0"/>
                <w:numId w:val="14"/>
              </w:numPr>
              <w:spacing w:before="40" w:after="40" w:line="276" w:lineRule="auto"/>
              <w:ind w:left="227" w:hanging="227"/>
              <w:rPr>
                <w:sz w:val="20"/>
                <w:szCs w:val="20"/>
              </w:rPr>
            </w:pPr>
            <w:r w:rsidRPr="00EF02A4">
              <w:rPr>
                <w:sz w:val="20"/>
                <w:szCs w:val="20"/>
              </w:rPr>
              <w:t>nach Standard</w:t>
            </w:r>
          </w:p>
        </w:tc>
        <w:tc>
          <w:tcPr>
            <w:tcW w:w="3231" w:type="dxa"/>
          </w:tcPr>
          <w:p w14:paraId="0FFC7B45" w14:textId="77777777" w:rsidR="00985D52" w:rsidRPr="00EF02A4" w:rsidRDefault="00985D52" w:rsidP="00EE40A2">
            <w:pPr>
              <w:numPr>
                <w:ilvl w:val="0"/>
                <w:numId w:val="14"/>
              </w:numPr>
              <w:spacing w:before="40" w:after="40" w:line="276" w:lineRule="auto"/>
              <w:ind w:left="227" w:hanging="227"/>
              <w:rPr>
                <w:sz w:val="20"/>
                <w:szCs w:val="20"/>
              </w:rPr>
            </w:pPr>
            <w:r w:rsidRPr="00EF02A4">
              <w:rPr>
                <w:sz w:val="20"/>
                <w:szCs w:val="20"/>
              </w:rPr>
              <w:t>nach Standard</w:t>
            </w:r>
          </w:p>
        </w:tc>
        <w:tc>
          <w:tcPr>
            <w:tcW w:w="3573" w:type="dxa"/>
          </w:tcPr>
          <w:p w14:paraId="6411AEAD" w14:textId="77777777" w:rsidR="00985D52" w:rsidRPr="00EF02A4" w:rsidRDefault="00985D52" w:rsidP="0094377B">
            <w:pPr>
              <w:spacing w:before="40" w:after="40" w:line="276" w:lineRule="auto"/>
              <w:rPr>
                <w:sz w:val="20"/>
                <w:szCs w:val="20"/>
              </w:rPr>
            </w:pPr>
            <w:r w:rsidRPr="00EF02A4">
              <w:rPr>
                <w:sz w:val="20"/>
                <w:szCs w:val="20"/>
              </w:rPr>
              <w:t>Standard Handwaschpräparat</w:t>
            </w:r>
          </w:p>
          <w:p w14:paraId="15670DEC" w14:textId="77777777" w:rsidR="00985D52" w:rsidRDefault="00985D52" w:rsidP="0094377B">
            <w:pPr>
              <w:spacing w:before="40" w:after="40" w:line="276" w:lineRule="auto"/>
              <w:rPr>
                <w:sz w:val="20"/>
                <w:szCs w:val="20"/>
              </w:rPr>
            </w:pPr>
            <w:r>
              <w:rPr>
                <w:noProof/>
                <w:sz w:val="20"/>
                <w:szCs w:val="20"/>
              </w:rPr>
              <mc:AlternateContent>
                <mc:Choice Requires="wps">
                  <w:drawing>
                    <wp:anchor distT="0" distB="0" distL="114300" distR="114300" simplePos="0" relativeHeight="251657216" behindDoc="0" locked="0" layoutInCell="1" allowOverlap="1" wp14:anchorId="52763489" wp14:editId="42E5B92D">
                      <wp:simplePos x="0" y="0"/>
                      <wp:positionH relativeFrom="column">
                        <wp:posOffset>14605</wp:posOffset>
                      </wp:positionH>
                      <wp:positionV relativeFrom="paragraph">
                        <wp:posOffset>184785</wp:posOffset>
                      </wp:positionV>
                      <wp:extent cx="2057400" cy="171450"/>
                      <wp:effectExtent l="0" t="0" r="19050" b="19050"/>
                      <wp:wrapNone/>
                      <wp:docPr id="224" name="Rechteck 224"/>
                      <wp:cNvGraphicFramePr/>
                      <a:graphic xmlns:a="http://schemas.openxmlformats.org/drawingml/2006/main">
                        <a:graphicData uri="http://schemas.microsoft.com/office/word/2010/wordprocessingShape">
                          <wps:wsp>
                            <wps:cNvSpPr/>
                            <wps:spPr>
                              <a:xfrm>
                                <a:off x="0" y="0"/>
                                <a:ext cx="2057400" cy="171450"/>
                              </a:xfrm>
                              <a:prstGeom prst="rect">
                                <a:avLst/>
                              </a:prstGeom>
                              <a:noFill/>
                              <a:ln w="3175" cap="flat" cmpd="sng" algn="ctr">
                                <a:solidFill>
                                  <a:srgbClr val="4F81BD">
                                    <a:shade val="50000"/>
                                  </a:srgbClr>
                                </a:solidFill>
                                <a:prstDash val="solid"/>
                              </a:ln>
                              <a:effectLst/>
                            </wps:spPr>
                            <wps:txbx>
                              <w:txbxContent>
                                <w:p w14:paraId="7378A827" w14:textId="77777777" w:rsidR="00D57E92" w:rsidRDefault="00D57E92" w:rsidP="00985D52">
                                  <w:pPr>
                                    <w:jc w:val="center"/>
                                    <w:rPr>
                                      <w:color w:val="990033"/>
                                      <w:sz w:val="20"/>
                                      <w:szCs w:val="20"/>
                                    </w:rPr>
                                  </w:pPr>
                                </w:p>
                                <w:p w14:paraId="38299DDD" w14:textId="1219665D" w:rsidR="00D57E92" w:rsidRPr="00F85EED" w:rsidRDefault="00D57E92" w:rsidP="00985D52">
                                  <w:pPr>
                                    <w:jc w:val="center"/>
                                    <w:rPr>
                                      <w:color w:val="990033"/>
                                      <w:sz w:val="20"/>
                                      <w:szCs w:val="20"/>
                                    </w:rPr>
                                  </w:pPr>
                                  <w:r>
                                    <w:rPr>
                                      <w:color w:val="990033"/>
                                      <w:sz w:val="20"/>
                                      <w:szCs w:val="20"/>
                                    </w:rPr>
                                    <w:t>HDM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763489" id="Rechteck 224" o:spid="_x0000_s1028" style="position:absolute;margin-left:1.15pt;margin-top:14.55pt;width:162pt;height: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" filled="f" strokecolor="#385d8a" strokeweight=".25pt">
                      <v:textbox>
                        <w:txbxContent>
                          <w:p w14:paraId="7378A827" w14:textId="77777777" w:rsidR="00D57E92" w:rsidRDefault="00D57E92" w:rsidP="00985D52">
                            <w:pPr>
                              <w:jc w:val="center"/>
                              <w:rPr>
                                <w:color w:val="990033"/>
                                <w:sz w:val="20"/>
                                <w:szCs w:val="20"/>
                              </w:rPr>
                            </w:pPr>
                          </w:p>
                          <w:p w14:paraId="38299DDD" w14:textId="1219665D" w:rsidR="00D57E92" w:rsidRPr="00F85EED" w:rsidRDefault="00D57E92" w:rsidP="00985D52">
                            <w:pPr>
                              <w:jc w:val="center"/>
                              <w:rPr>
                                <w:color w:val="990033"/>
                                <w:sz w:val="20"/>
                                <w:szCs w:val="20"/>
                              </w:rPr>
                            </w:pPr>
                            <w:r>
                              <w:rPr>
                                <w:color w:val="990033"/>
                                <w:sz w:val="20"/>
                                <w:szCs w:val="20"/>
                              </w:rPr>
                              <w:t>HDM</w:t>
                            </w:r>
                          </w:p>
                        </w:txbxContent>
                      </v:textbox>
                    </v:rect>
                  </w:pict>
                </mc:Fallback>
              </mc:AlternateContent>
            </w:r>
            <w:r w:rsidRPr="00EF02A4">
              <w:rPr>
                <w:sz w:val="20"/>
                <w:szCs w:val="20"/>
              </w:rPr>
              <w:t xml:space="preserve">(Standard)-Händedesinfektionsmittel: </w:t>
            </w:r>
          </w:p>
          <w:p w14:paraId="2D8DDFDE" w14:textId="77777777" w:rsidR="00985D52" w:rsidRPr="00EF02A4" w:rsidRDefault="00985D52" w:rsidP="0094377B">
            <w:pPr>
              <w:spacing w:before="40" w:after="40" w:line="276" w:lineRule="auto"/>
              <w:rPr>
                <w:sz w:val="20"/>
                <w:szCs w:val="20"/>
              </w:rPr>
            </w:pPr>
            <w:r>
              <w:rPr>
                <w:noProof/>
                <w:sz w:val="20"/>
                <w:szCs w:val="20"/>
              </w:rPr>
              <mc:AlternateContent>
                <mc:Choice Requires="wps">
                  <w:drawing>
                    <wp:anchor distT="0" distB="0" distL="114300" distR="114300" simplePos="0" relativeHeight="251660288" behindDoc="0" locked="0" layoutInCell="1" allowOverlap="1" wp14:anchorId="3DC87636" wp14:editId="01FDD9DB">
                      <wp:simplePos x="0" y="0"/>
                      <wp:positionH relativeFrom="column">
                        <wp:posOffset>700405</wp:posOffset>
                      </wp:positionH>
                      <wp:positionV relativeFrom="paragraph">
                        <wp:posOffset>196850</wp:posOffset>
                      </wp:positionV>
                      <wp:extent cx="1362075" cy="180975"/>
                      <wp:effectExtent l="0" t="0" r="28575" b="28575"/>
                      <wp:wrapNone/>
                      <wp:docPr id="225" name="Rechteck 225"/>
                      <wp:cNvGraphicFramePr/>
                      <a:graphic xmlns:a="http://schemas.openxmlformats.org/drawingml/2006/main">
                        <a:graphicData uri="http://schemas.microsoft.com/office/word/2010/wordprocessingShape">
                          <wps:wsp>
                            <wps:cNvSpPr/>
                            <wps:spPr>
                              <a:xfrm>
                                <a:off x="0" y="0"/>
                                <a:ext cx="1362075" cy="180975"/>
                              </a:xfrm>
                              <a:prstGeom prst="rect">
                                <a:avLst/>
                              </a:prstGeom>
                              <a:noFill/>
                              <a:ln w="3175" cap="flat" cmpd="sng" algn="ctr">
                                <a:solidFill>
                                  <a:srgbClr val="4F81BD">
                                    <a:shade val="50000"/>
                                  </a:srgbClr>
                                </a:solidFill>
                                <a:prstDash val="solid"/>
                              </a:ln>
                              <a:effectLst/>
                            </wps:spPr>
                            <wps:txbx>
                              <w:txbxContent>
                                <w:p w14:paraId="21562848" w14:textId="77777777" w:rsidR="00D57E92" w:rsidRDefault="00D57E92" w:rsidP="00985D52">
                                  <w:pPr>
                                    <w:jc w:val="center"/>
                                    <w:rPr>
                                      <w:color w:val="990033"/>
                                      <w:sz w:val="20"/>
                                      <w:szCs w:val="20"/>
                                    </w:rPr>
                                  </w:pPr>
                                </w:p>
                                <w:p w14:paraId="2F99FD61" w14:textId="3B7F6518" w:rsidR="00D57E92" w:rsidRPr="00F85EED" w:rsidRDefault="00D57E92" w:rsidP="00985D52">
                                  <w:pPr>
                                    <w:jc w:val="center"/>
                                    <w:rPr>
                                      <w:color w:val="990033"/>
                                      <w:sz w:val="20"/>
                                      <w:szCs w:val="20"/>
                                    </w:rPr>
                                  </w:pPr>
                                  <w:r>
                                    <w:rPr>
                                      <w:color w:val="990033"/>
                                      <w:sz w:val="20"/>
                                      <w:szCs w:val="20"/>
                                    </w:rPr>
                                    <w:t>EWZ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87636" id="Rechteck 225" o:spid="_x0000_s1029" style="position:absolute;margin-left:55.15pt;margin-top:15.5pt;width:107.2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" filled="f" strokecolor="#385d8a" strokeweight=".25pt">
                      <v:textbox>
                        <w:txbxContent>
                          <w:p w14:paraId="21562848" w14:textId="77777777" w:rsidR="00D57E92" w:rsidRDefault="00D57E92" w:rsidP="00985D52">
                            <w:pPr>
                              <w:jc w:val="center"/>
                              <w:rPr>
                                <w:color w:val="990033"/>
                                <w:sz w:val="20"/>
                                <w:szCs w:val="20"/>
                              </w:rPr>
                            </w:pPr>
                          </w:p>
                          <w:p w14:paraId="2F99FD61" w14:textId="3B7F6518" w:rsidR="00D57E92" w:rsidRPr="00F85EED" w:rsidRDefault="00D57E92" w:rsidP="00985D52">
                            <w:pPr>
                              <w:jc w:val="center"/>
                              <w:rPr>
                                <w:color w:val="990033"/>
                                <w:sz w:val="20"/>
                                <w:szCs w:val="20"/>
                              </w:rPr>
                            </w:pPr>
                            <w:r>
                              <w:rPr>
                                <w:color w:val="990033"/>
                                <w:sz w:val="20"/>
                                <w:szCs w:val="20"/>
                              </w:rPr>
                              <w:t>EWZ</w:t>
                            </w:r>
                          </w:p>
                        </w:txbxContent>
                      </v:textbox>
                    </v:rect>
                  </w:pict>
                </mc:Fallback>
              </mc:AlternateContent>
            </w:r>
          </w:p>
          <w:p w14:paraId="36D205EA" w14:textId="77777777" w:rsidR="00985D52" w:rsidRPr="00EF02A4" w:rsidRDefault="00985D52" w:rsidP="0094377B">
            <w:pPr>
              <w:spacing w:before="40" w:after="40" w:line="276" w:lineRule="auto"/>
              <w:rPr>
                <w:sz w:val="20"/>
                <w:szCs w:val="20"/>
              </w:rPr>
            </w:pPr>
            <w:r w:rsidRPr="00EF02A4">
              <w:rPr>
                <w:sz w:val="20"/>
                <w:szCs w:val="20"/>
              </w:rPr>
              <w:t xml:space="preserve">Einwirkzeit: </w:t>
            </w:r>
          </w:p>
          <w:p w14:paraId="3239B9AD" w14:textId="77777777" w:rsidR="00985D52" w:rsidRPr="00EF02A4" w:rsidRDefault="00985D52" w:rsidP="0094377B">
            <w:pPr>
              <w:spacing w:before="40" w:after="40" w:line="276" w:lineRule="auto"/>
              <w:rPr>
                <w:sz w:val="20"/>
                <w:szCs w:val="20"/>
              </w:rPr>
            </w:pPr>
            <w:r w:rsidRPr="00EF02A4">
              <w:rPr>
                <w:sz w:val="20"/>
                <w:szCs w:val="20"/>
              </w:rPr>
              <w:t>Standard Hautschutz- und Hautpflegemittel</w:t>
            </w:r>
          </w:p>
        </w:tc>
      </w:tr>
      <w:tr w:rsidR="00985D52" w:rsidRPr="00EF02A4" w14:paraId="0C4558F6" w14:textId="77777777" w:rsidTr="0094377B">
        <w:trPr>
          <w:tblHeader/>
        </w:trPr>
        <w:tc>
          <w:tcPr>
            <w:tcW w:w="14596" w:type="dxa"/>
            <w:gridSpan w:val="5"/>
            <w:shd w:val="clear" w:color="auto" w:fill="D9D9D9" w:themeFill="background1" w:themeFillShade="D9"/>
          </w:tcPr>
          <w:p w14:paraId="4AC5406C" w14:textId="77777777" w:rsidR="00985D52" w:rsidRPr="00EF02A4" w:rsidRDefault="00985D52" w:rsidP="0094377B">
            <w:pPr>
              <w:spacing w:before="40" w:after="40" w:line="276" w:lineRule="auto"/>
              <w:ind w:left="227" w:hanging="227"/>
              <w:rPr>
                <w:b/>
                <w:bCs/>
              </w:rPr>
            </w:pPr>
            <w:r w:rsidRPr="00EF02A4">
              <w:rPr>
                <w:b/>
                <w:bCs/>
              </w:rPr>
              <w:t>Persönliche Schutzausrüstung</w:t>
            </w:r>
          </w:p>
        </w:tc>
      </w:tr>
      <w:tr w:rsidR="00985D52" w:rsidRPr="00EF02A4" w14:paraId="0DC3F7C3" w14:textId="77777777" w:rsidTr="00D7605D">
        <w:trPr>
          <w:tblHeader/>
        </w:trPr>
        <w:tc>
          <w:tcPr>
            <w:tcW w:w="2263" w:type="dxa"/>
            <w:shd w:val="clear" w:color="auto" w:fill="D9D9D9" w:themeFill="background1" w:themeFillShade="D9"/>
          </w:tcPr>
          <w:p w14:paraId="5B729428" w14:textId="77777777" w:rsidR="00985D52" w:rsidRPr="00EF02A4" w:rsidRDefault="00985D52" w:rsidP="0094377B">
            <w:pPr>
              <w:spacing w:before="40" w:after="40" w:line="276" w:lineRule="auto"/>
              <w:rPr>
                <w:b/>
                <w:bCs/>
              </w:rPr>
            </w:pPr>
            <w:r w:rsidRPr="00EF02A4">
              <w:rPr>
                <w:b/>
                <w:bCs/>
              </w:rPr>
              <w:t xml:space="preserve">Was </w:t>
            </w:r>
          </w:p>
        </w:tc>
        <w:tc>
          <w:tcPr>
            <w:tcW w:w="5529" w:type="dxa"/>
            <w:gridSpan w:val="2"/>
            <w:shd w:val="clear" w:color="auto" w:fill="D9D9D9" w:themeFill="background1" w:themeFillShade="D9"/>
          </w:tcPr>
          <w:p w14:paraId="55AAA49D" w14:textId="77777777" w:rsidR="00985D52" w:rsidRPr="00EF02A4" w:rsidRDefault="00985D52" w:rsidP="0094377B">
            <w:pPr>
              <w:spacing w:before="40" w:after="40" w:line="276" w:lineRule="auto"/>
              <w:ind w:left="227" w:hanging="227"/>
              <w:rPr>
                <w:b/>
                <w:bCs/>
              </w:rPr>
            </w:pPr>
            <w:r w:rsidRPr="00EF02A4">
              <w:rPr>
                <w:b/>
                <w:bCs/>
              </w:rPr>
              <w:t>Wann</w:t>
            </w:r>
          </w:p>
        </w:tc>
        <w:tc>
          <w:tcPr>
            <w:tcW w:w="3231" w:type="dxa"/>
            <w:shd w:val="clear" w:color="auto" w:fill="D9D9D9" w:themeFill="background1" w:themeFillShade="D9"/>
          </w:tcPr>
          <w:p w14:paraId="0E79EBF6" w14:textId="77777777" w:rsidR="00985D52" w:rsidRPr="00EF02A4" w:rsidRDefault="00985D52" w:rsidP="0094377B">
            <w:pPr>
              <w:spacing w:before="40" w:after="40" w:line="276" w:lineRule="auto"/>
              <w:ind w:left="227" w:hanging="227"/>
              <w:rPr>
                <w:b/>
                <w:bCs/>
              </w:rPr>
            </w:pPr>
            <w:r w:rsidRPr="00EF02A4">
              <w:rPr>
                <w:b/>
                <w:bCs/>
              </w:rPr>
              <w:t xml:space="preserve">Wie </w:t>
            </w:r>
          </w:p>
        </w:tc>
        <w:tc>
          <w:tcPr>
            <w:tcW w:w="3573" w:type="dxa"/>
            <w:shd w:val="clear" w:color="auto" w:fill="D9D9D9" w:themeFill="background1" w:themeFillShade="D9"/>
          </w:tcPr>
          <w:p w14:paraId="765DF66F" w14:textId="77777777" w:rsidR="00985D52" w:rsidRPr="00EF02A4" w:rsidRDefault="00985D52" w:rsidP="0094377B">
            <w:pPr>
              <w:spacing w:before="40" w:after="40" w:line="276" w:lineRule="auto"/>
              <w:rPr>
                <w:b/>
                <w:bCs/>
              </w:rPr>
            </w:pPr>
            <w:r w:rsidRPr="00EF02A4">
              <w:rPr>
                <w:b/>
                <w:bCs/>
              </w:rPr>
              <w:t>Womit</w:t>
            </w:r>
          </w:p>
        </w:tc>
      </w:tr>
      <w:tr w:rsidR="00985D52" w:rsidRPr="00EF02A4" w14:paraId="04F9A9FE" w14:textId="77777777" w:rsidTr="00D7605D">
        <w:tc>
          <w:tcPr>
            <w:tcW w:w="2263" w:type="dxa"/>
            <w:shd w:val="clear" w:color="auto" w:fill="F2F2F2" w:themeFill="background1" w:themeFillShade="F2"/>
          </w:tcPr>
          <w:p w14:paraId="3204BBFF" w14:textId="77777777" w:rsidR="00985D52" w:rsidRPr="00EF02A4" w:rsidRDefault="00985D52" w:rsidP="0094377B">
            <w:pPr>
              <w:spacing w:before="40" w:after="40" w:line="276" w:lineRule="auto"/>
              <w:rPr>
                <w:b/>
                <w:bCs/>
                <w:sz w:val="20"/>
                <w:szCs w:val="20"/>
              </w:rPr>
            </w:pPr>
            <w:r w:rsidRPr="00EF02A4">
              <w:rPr>
                <w:b/>
                <w:bCs/>
                <w:sz w:val="20"/>
                <w:szCs w:val="20"/>
              </w:rPr>
              <w:t xml:space="preserve">Handschuhe </w:t>
            </w:r>
          </w:p>
        </w:tc>
        <w:tc>
          <w:tcPr>
            <w:tcW w:w="5529" w:type="dxa"/>
            <w:gridSpan w:val="2"/>
          </w:tcPr>
          <w:p w14:paraId="7AACFC67" w14:textId="77777777" w:rsidR="00985D52" w:rsidRPr="00EF02A4" w:rsidRDefault="00985D52" w:rsidP="00EE40A2">
            <w:pPr>
              <w:numPr>
                <w:ilvl w:val="0"/>
                <w:numId w:val="14"/>
              </w:numPr>
              <w:spacing w:before="40" w:after="40" w:line="276" w:lineRule="auto"/>
              <w:ind w:left="227" w:hanging="227"/>
              <w:rPr>
                <w:sz w:val="20"/>
                <w:szCs w:val="20"/>
              </w:rPr>
            </w:pPr>
            <w:r w:rsidRPr="00EF02A4">
              <w:rPr>
                <w:sz w:val="20"/>
                <w:szCs w:val="20"/>
              </w:rPr>
              <w:t xml:space="preserve">bei direktem Patientenkontakt (Standard) </w:t>
            </w:r>
          </w:p>
          <w:p w14:paraId="595BE24B" w14:textId="77777777" w:rsidR="00985D52" w:rsidRPr="00EF02A4" w:rsidRDefault="00985D52" w:rsidP="00EE40A2">
            <w:pPr>
              <w:numPr>
                <w:ilvl w:val="0"/>
                <w:numId w:val="14"/>
              </w:numPr>
              <w:spacing w:before="40" w:after="40" w:line="276" w:lineRule="auto"/>
              <w:ind w:left="227" w:hanging="227"/>
              <w:rPr>
                <w:sz w:val="20"/>
                <w:szCs w:val="20"/>
              </w:rPr>
            </w:pPr>
            <w:r w:rsidRPr="00EF02A4">
              <w:rPr>
                <w:sz w:val="20"/>
                <w:szCs w:val="20"/>
              </w:rPr>
              <w:t>Kontakt mit erregerhaltigem Material oder kontaminierten Oberflächen (Standard)</w:t>
            </w:r>
          </w:p>
          <w:p w14:paraId="35054039" w14:textId="77777777" w:rsidR="00985D52" w:rsidRPr="00EF02A4" w:rsidRDefault="00985D52" w:rsidP="00EE40A2">
            <w:pPr>
              <w:numPr>
                <w:ilvl w:val="0"/>
                <w:numId w:val="14"/>
              </w:numPr>
              <w:spacing w:before="40" w:after="40" w:line="276" w:lineRule="auto"/>
              <w:ind w:left="227" w:hanging="227"/>
              <w:rPr>
                <w:sz w:val="20"/>
                <w:szCs w:val="20"/>
              </w:rPr>
            </w:pPr>
            <w:r w:rsidRPr="00EF02A4">
              <w:rPr>
                <w:sz w:val="20"/>
                <w:szCs w:val="20"/>
              </w:rPr>
              <w:t>je nach Art und Umfang der Exposition (im eigenen Ermessen)</w:t>
            </w:r>
          </w:p>
        </w:tc>
        <w:tc>
          <w:tcPr>
            <w:tcW w:w="3231" w:type="dxa"/>
          </w:tcPr>
          <w:p w14:paraId="257D908B" w14:textId="6ADA659B" w:rsidR="00985D52" w:rsidRPr="00EF02A4" w:rsidRDefault="00985D52" w:rsidP="00EE40A2">
            <w:pPr>
              <w:numPr>
                <w:ilvl w:val="0"/>
                <w:numId w:val="14"/>
              </w:numPr>
              <w:spacing w:before="40" w:after="40" w:line="276" w:lineRule="auto"/>
              <w:ind w:left="227" w:hanging="227"/>
              <w:rPr>
                <w:sz w:val="20"/>
                <w:szCs w:val="20"/>
              </w:rPr>
            </w:pPr>
            <w:r w:rsidRPr="00EF02A4">
              <w:rPr>
                <w:sz w:val="20"/>
                <w:szCs w:val="20"/>
              </w:rPr>
              <w:t xml:space="preserve">Einmalhandschuhe werden nicht </w:t>
            </w:r>
            <w:r w:rsidR="007E3FB6" w:rsidRPr="00EF02A4">
              <w:rPr>
                <w:sz w:val="20"/>
                <w:szCs w:val="20"/>
              </w:rPr>
              <w:t>anstelle,</w:t>
            </w:r>
            <w:r w:rsidRPr="00EF02A4">
              <w:rPr>
                <w:sz w:val="20"/>
                <w:szCs w:val="20"/>
              </w:rPr>
              <w:t xml:space="preserve"> sondern zusätzlich zur Händedesinfektion eingesetzt.</w:t>
            </w:r>
          </w:p>
        </w:tc>
        <w:tc>
          <w:tcPr>
            <w:tcW w:w="3573" w:type="dxa"/>
          </w:tcPr>
          <w:p w14:paraId="5D1EE30F" w14:textId="77777777" w:rsidR="00985D52" w:rsidRPr="00EF02A4" w:rsidRDefault="00985D52" w:rsidP="0094377B">
            <w:pPr>
              <w:spacing w:before="40" w:after="40" w:line="276" w:lineRule="auto"/>
              <w:rPr>
                <w:sz w:val="20"/>
                <w:szCs w:val="20"/>
              </w:rPr>
            </w:pPr>
            <w:r w:rsidRPr="00EF02A4">
              <w:rPr>
                <w:sz w:val="20"/>
                <w:szCs w:val="20"/>
              </w:rPr>
              <w:t>Medizinische Einmalhandschuhe</w:t>
            </w:r>
          </w:p>
        </w:tc>
      </w:tr>
      <w:tr w:rsidR="00B4204B" w:rsidRPr="00B4204B" w14:paraId="529E1DBE" w14:textId="77777777" w:rsidTr="009C0C42">
        <w:tc>
          <w:tcPr>
            <w:tcW w:w="14596" w:type="dxa"/>
            <w:gridSpan w:val="5"/>
            <w:shd w:val="clear" w:color="auto" w:fill="F2F2F2" w:themeFill="background1" w:themeFillShade="F2"/>
          </w:tcPr>
          <w:p w14:paraId="6A6227CF" w14:textId="1E78E96C" w:rsidR="00AA71F4" w:rsidRPr="00B4204B" w:rsidRDefault="00AA71F4" w:rsidP="00AA71F4">
            <w:pPr>
              <w:spacing w:before="60" w:after="60" w:line="276" w:lineRule="auto"/>
              <w:rPr>
                <w:i/>
                <w:iCs/>
                <w:sz w:val="20"/>
                <w:szCs w:val="20"/>
              </w:rPr>
            </w:pPr>
            <w:r w:rsidRPr="00B4204B">
              <w:rPr>
                <w:b/>
                <w:bCs/>
                <w:i/>
                <w:iCs/>
                <w:sz w:val="24"/>
                <w:szCs w:val="24"/>
              </w:rPr>
              <w:t xml:space="preserve">Bei Ausübung und Inanspruchnahme medizinischer Leistungen sind bei einer bestimmten Inzidenz von allen Beteiligten - soweit es die Art der Leistung zulässt - FFP </w:t>
            </w:r>
            <w:proofErr w:type="gramStart"/>
            <w:r w:rsidRPr="00B4204B">
              <w:rPr>
                <w:b/>
                <w:bCs/>
                <w:i/>
                <w:iCs/>
                <w:sz w:val="24"/>
                <w:szCs w:val="24"/>
              </w:rPr>
              <w:t>2-Masken</w:t>
            </w:r>
            <w:proofErr w:type="gramEnd"/>
            <w:r w:rsidRPr="00B4204B">
              <w:rPr>
                <w:b/>
                <w:bCs/>
                <w:i/>
                <w:iCs/>
                <w:sz w:val="24"/>
                <w:szCs w:val="24"/>
              </w:rPr>
              <w:t xml:space="preserve"> </w:t>
            </w:r>
            <w:r w:rsidR="00595CBA" w:rsidRPr="00B4204B">
              <w:rPr>
                <w:b/>
                <w:bCs/>
                <w:i/>
                <w:iCs/>
                <w:sz w:val="24"/>
                <w:szCs w:val="24"/>
              </w:rPr>
              <w:t xml:space="preserve">anstatt MNS </w:t>
            </w:r>
            <w:r w:rsidRPr="00B4204B">
              <w:rPr>
                <w:b/>
                <w:bCs/>
                <w:i/>
                <w:iCs/>
                <w:sz w:val="24"/>
                <w:szCs w:val="24"/>
              </w:rPr>
              <w:t xml:space="preserve">zu tragen. Diese Regelung aus dem IfSG § 28b Abs. 1 Nr. 8 gilt </w:t>
            </w:r>
            <w:r w:rsidR="00AB42FC" w:rsidRPr="00B4204B">
              <w:rPr>
                <w:b/>
                <w:bCs/>
                <w:i/>
                <w:iCs/>
                <w:sz w:val="24"/>
                <w:szCs w:val="24"/>
              </w:rPr>
              <w:t xml:space="preserve">für die Dauer der Feststellung einer epidemischen Lage von nationaler Tragweite, </w:t>
            </w:r>
            <w:r w:rsidR="00595CBA" w:rsidRPr="00B4204B">
              <w:rPr>
                <w:b/>
                <w:bCs/>
                <w:i/>
                <w:iCs/>
                <w:sz w:val="24"/>
                <w:szCs w:val="24"/>
              </w:rPr>
              <w:t>aktuell befristet</w:t>
            </w:r>
            <w:r w:rsidR="00595CBA" w:rsidRPr="00B4204B" w:rsidDel="00595CBA">
              <w:rPr>
                <w:b/>
                <w:bCs/>
                <w:i/>
                <w:iCs/>
                <w:sz w:val="24"/>
                <w:szCs w:val="24"/>
              </w:rPr>
              <w:t xml:space="preserve"> </w:t>
            </w:r>
            <w:r w:rsidRPr="00B4204B">
              <w:rPr>
                <w:b/>
                <w:bCs/>
                <w:i/>
                <w:iCs/>
                <w:sz w:val="24"/>
                <w:szCs w:val="24"/>
              </w:rPr>
              <w:t>bis zum 30.06.2021.</w:t>
            </w:r>
          </w:p>
        </w:tc>
      </w:tr>
      <w:tr w:rsidR="00D13183" w:rsidRPr="00D13183" w14:paraId="64EED79E" w14:textId="77777777" w:rsidTr="00D7605D">
        <w:tc>
          <w:tcPr>
            <w:tcW w:w="2263" w:type="dxa"/>
            <w:vMerge w:val="restart"/>
            <w:shd w:val="clear" w:color="auto" w:fill="F2F2F2" w:themeFill="background1" w:themeFillShade="F2"/>
          </w:tcPr>
          <w:p w14:paraId="78FB2C31" w14:textId="77777777" w:rsidR="0052507F" w:rsidRPr="00D13183" w:rsidRDefault="0052507F" w:rsidP="0052507F">
            <w:pPr>
              <w:spacing w:before="40" w:after="40" w:line="276" w:lineRule="auto"/>
              <w:rPr>
                <w:b/>
                <w:bCs/>
                <w:sz w:val="20"/>
                <w:szCs w:val="20"/>
              </w:rPr>
            </w:pPr>
            <w:bookmarkStart w:id="4" w:name="_Hlk50640675"/>
            <w:r w:rsidRPr="00D13183">
              <w:rPr>
                <w:rFonts w:ascii="Calibri" w:hAnsi="Calibri" w:cs="Times New Roman"/>
                <w:b/>
                <w:bCs/>
              </w:rPr>
              <w:br w:type="page"/>
            </w:r>
            <w:r w:rsidRPr="00D13183">
              <w:rPr>
                <w:b/>
                <w:bCs/>
                <w:sz w:val="20"/>
                <w:szCs w:val="20"/>
              </w:rPr>
              <w:t>Mund-Nasen-Schutz (MNS)</w:t>
            </w:r>
          </w:p>
        </w:tc>
        <w:tc>
          <w:tcPr>
            <w:tcW w:w="2134" w:type="dxa"/>
          </w:tcPr>
          <w:p w14:paraId="070ACB15" w14:textId="54D836EF" w:rsidR="0052507F" w:rsidRPr="00D13183" w:rsidRDefault="0052507F" w:rsidP="00EE40A2">
            <w:pPr>
              <w:numPr>
                <w:ilvl w:val="0"/>
                <w:numId w:val="14"/>
              </w:numPr>
              <w:spacing w:before="40" w:after="40" w:line="276" w:lineRule="auto"/>
              <w:ind w:left="227" w:hanging="227"/>
              <w:rPr>
                <w:sz w:val="20"/>
                <w:szCs w:val="20"/>
              </w:rPr>
            </w:pPr>
            <w:r w:rsidRPr="00D13183">
              <w:rPr>
                <w:sz w:val="20"/>
                <w:szCs w:val="20"/>
              </w:rPr>
              <w:t>ausreichend bei kurzer Tätigkeit</w:t>
            </w:r>
            <w:r w:rsidR="00872902" w:rsidRPr="00D13183">
              <w:rPr>
                <w:sz w:val="20"/>
                <w:szCs w:val="20"/>
              </w:rPr>
              <w:t xml:space="preserve">  </w:t>
            </w:r>
            <w:r w:rsidRPr="00D13183">
              <w:rPr>
                <w:sz w:val="20"/>
                <w:szCs w:val="20"/>
              </w:rPr>
              <w:t xml:space="preserve"> oder guter Lüftung</w:t>
            </w:r>
          </w:p>
        </w:tc>
        <w:tc>
          <w:tcPr>
            <w:tcW w:w="3395" w:type="dxa"/>
            <w:shd w:val="clear" w:color="auto" w:fill="auto"/>
          </w:tcPr>
          <w:p w14:paraId="38045298" w14:textId="23A6FEF6" w:rsidR="0052507F" w:rsidRPr="00D13183" w:rsidRDefault="0052507F" w:rsidP="00EE40A2">
            <w:pPr>
              <w:numPr>
                <w:ilvl w:val="0"/>
                <w:numId w:val="14"/>
              </w:numPr>
              <w:spacing w:before="40" w:after="40" w:line="276" w:lineRule="auto"/>
              <w:ind w:left="227" w:hanging="227"/>
              <w:rPr>
                <w:sz w:val="20"/>
                <w:szCs w:val="20"/>
              </w:rPr>
            </w:pPr>
            <w:r w:rsidRPr="00D13183">
              <w:rPr>
                <w:spacing w:val="-4"/>
                <w:sz w:val="20"/>
                <w:szCs w:val="20"/>
              </w:rPr>
              <w:t>am Patienten ohne COVID-19 (Verdacht)</w:t>
            </w:r>
            <w:r w:rsidRPr="00D13183">
              <w:rPr>
                <w:sz w:val="20"/>
                <w:szCs w:val="20"/>
              </w:rPr>
              <w:t xml:space="preserve">: </w:t>
            </w:r>
            <w:r w:rsidR="00C3380F" w:rsidRPr="00D13183">
              <w:rPr>
                <w:sz w:val="20"/>
                <w:szCs w:val="20"/>
              </w:rPr>
              <w:t>g</w:t>
            </w:r>
            <w:r w:rsidRPr="00D13183">
              <w:rPr>
                <w:sz w:val="20"/>
                <w:szCs w:val="20"/>
              </w:rPr>
              <w:t>esichtsfern &gt;1,5 m</w:t>
            </w:r>
          </w:p>
        </w:tc>
        <w:tc>
          <w:tcPr>
            <w:tcW w:w="3231" w:type="dxa"/>
            <w:vMerge w:val="restart"/>
          </w:tcPr>
          <w:p w14:paraId="18E170AE" w14:textId="77777777" w:rsidR="0052507F" w:rsidRPr="00D13183" w:rsidRDefault="0052507F" w:rsidP="00EE40A2">
            <w:pPr>
              <w:numPr>
                <w:ilvl w:val="0"/>
                <w:numId w:val="14"/>
              </w:numPr>
              <w:spacing w:before="40" w:after="40" w:line="276" w:lineRule="auto"/>
              <w:ind w:left="227" w:hanging="227"/>
              <w:rPr>
                <w:sz w:val="20"/>
                <w:szCs w:val="20"/>
              </w:rPr>
            </w:pPr>
            <w:r w:rsidRPr="00D13183">
              <w:rPr>
                <w:sz w:val="20"/>
                <w:szCs w:val="20"/>
              </w:rPr>
              <w:t xml:space="preserve">Dicht anliegend über Mund und Nase tragen dabei den Nasenbügel über den Nasenrücken andrücken und die Unterseite der Maske unter das Kinn schieben. Die Seitenbänder hinter den Ohren befestigen. </w:t>
            </w:r>
          </w:p>
        </w:tc>
        <w:tc>
          <w:tcPr>
            <w:tcW w:w="3573" w:type="dxa"/>
            <w:vMerge w:val="restart"/>
          </w:tcPr>
          <w:p w14:paraId="1BAC866D" w14:textId="77777777" w:rsidR="0052507F" w:rsidRPr="00D13183" w:rsidRDefault="0052507F" w:rsidP="0052507F">
            <w:pPr>
              <w:spacing w:before="40" w:after="40" w:line="276" w:lineRule="auto"/>
              <w:rPr>
                <w:sz w:val="20"/>
                <w:szCs w:val="20"/>
              </w:rPr>
            </w:pPr>
            <w:r w:rsidRPr="00D13183">
              <w:rPr>
                <w:sz w:val="20"/>
                <w:szCs w:val="20"/>
              </w:rPr>
              <w:t>3-lagiger Einweg-MNS</w:t>
            </w:r>
          </w:p>
          <w:p w14:paraId="44ADB473" w14:textId="77777777" w:rsidR="0052507F" w:rsidRPr="00D13183" w:rsidRDefault="0052507F" w:rsidP="0052507F">
            <w:pPr>
              <w:spacing w:before="40" w:after="40" w:line="276" w:lineRule="auto"/>
              <w:rPr>
                <w:sz w:val="20"/>
                <w:szCs w:val="20"/>
              </w:rPr>
            </w:pPr>
          </w:p>
          <w:p w14:paraId="56F08A19" w14:textId="77777777" w:rsidR="0052507F" w:rsidRPr="00D13183" w:rsidRDefault="0052507F" w:rsidP="0052507F">
            <w:pPr>
              <w:spacing w:before="40" w:after="40" w:line="276" w:lineRule="auto"/>
              <w:rPr>
                <w:sz w:val="20"/>
                <w:szCs w:val="20"/>
              </w:rPr>
            </w:pPr>
          </w:p>
        </w:tc>
      </w:tr>
      <w:tr w:rsidR="0052507F" w:rsidRPr="00EF02A4" w14:paraId="4733A94E" w14:textId="77777777" w:rsidTr="00D7605D">
        <w:tc>
          <w:tcPr>
            <w:tcW w:w="2263" w:type="dxa"/>
            <w:vMerge/>
            <w:shd w:val="clear" w:color="auto" w:fill="F2F2F2" w:themeFill="background1" w:themeFillShade="F2"/>
          </w:tcPr>
          <w:p w14:paraId="39D2AFE0" w14:textId="77777777" w:rsidR="0052507F" w:rsidRPr="008022E3" w:rsidRDefault="0052507F" w:rsidP="0052507F">
            <w:pPr>
              <w:spacing w:before="40" w:after="40" w:line="276" w:lineRule="auto"/>
              <w:rPr>
                <w:color w:val="D9D9D9" w:themeColor="background1" w:themeShade="D9"/>
                <w:sz w:val="20"/>
                <w:szCs w:val="20"/>
              </w:rPr>
            </w:pPr>
          </w:p>
        </w:tc>
        <w:tc>
          <w:tcPr>
            <w:tcW w:w="2134" w:type="dxa"/>
          </w:tcPr>
          <w:p w14:paraId="628753C7" w14:textId="408AADC6" w:rsidR="0052507F" w:rsidRPr="00D13183" w:rsidRDefault="0052507F" w:rsidP="00EE40A2">
            <w:pPr>
              <w:numPr>
                <w:ilvl w:val="0"/>
                <w:numId w:val="14"/>
              </w:numPr>
              <w:spacing w:before="40" w:after="40" w:line="276" w:lineRule="auto"/>
              <w:ind w:left="227" w:hanging="227"/>
              <w:rPr>
                <w:sz w:val="20"/>
                <w:szCs w:val="20"/>
              </w:rPr>
            </w:pPr>
            <w:r w:rsidRPr="00D13183">
              <w:rPr>
                <w:sz w:val="20"/>
                <w:szCs w:val="20"/>
              </w:rPr>
              <w:t>ausreichend, wenn Patient gleichzeitig einen MNS trägt</w:t>
            </w:r>
          </w:p>
        </w:tc>
        <w:tc>
          <w:tcPr>
            <w:tcW w:w="3395" w:type="dxa"/>
            <w:shd w:val="clear" w:color="auto" w:fill="auto"/>
          </w:tcPr>
          <w:p w14:paraId="690A6AA7" w14:textId="59071778" w:rsidR="0052507F" w:rsidRPr="00D13183" w:rsidRDefault="0052507F" w:rsidP="00EE40A2">
            <w:pPr>
              <w:numPr>
                <w:ilvl w:val="0"/>
                <w:numId w:val="14"/>
              </w:numPr>
              <w:spacing w:before="40" w:after="40" w:line="276" w:lineRule="auto"/>
              <w:ind w:left="227" w:hanging="227"/>
              <w:rPr>
                <w:color w:val="D9D9D9" w:themeColor="background1" w:themeShade="D9"/>
                <w:sz w:val="20"/>
                <w:szCs w:val="20"/>
              </w:rPr>
            </w:pPr>
            <w:r w:rsidRPr="00D13183">
              <w:rPr>
                <w:sz w:val="20"/>
                <w:szCs w:val="20"/>
              </w:rPr>
              <w:t xml:space="preserve">am Patienten ohne COVID-19 (Verdacht): </w:t>
            </w:r>
            <w:r w:rsidR="00C3380F" w:rsidRPr="00B4204B">
              <w:rPr>
                <w:sz w:val="20"/>
                <w:szCs w:val="20"/>
              </w:rPr>
              <w:t>g</w:t>
            </w:r>
            <w:r w:rsidRPr="00B4204B">
              <w:rPr>
                <w:sz w:val="20"/>
                <w:szCs w:val="20"/>
              </w:rPr>
              <w:t>esichtsnah &lt;1,5 m</w:t>
            </w:r>
          </w:p>
        </w:tc>
        <w:tc>
          <w:tcPr>
            <w:tcW w:w="3231" w:type="dxa"/>
            <w:vMerge/>
          </w:tcPr>
          <w:p w14:paraId="4FAA8486" w14:textId="77777777" w:rsidR="0052507F" w:rsidRPr="00EF02A4" w:rsidRDefault="0052507F" w:rsidP="0052507F">
            <w:pPr>
              <w:spacing w:before="40" w:after="40" w:line="276" w:lineRule="auto"/>
              <w:rPr>
                <w:sz w:val="20"/>
                <w:szCs w:val="20"/>
              </w:rPr>
            </w:pPr>
          </w:p>
        </w:tc>
        <w:tc>
          <w:tcPr>
            <w:tcW w:w="3573" w:type="dxa"/>
            <w:vMerge/>
          </w:tcPr>
          <w:p w14:paraId="5BAAEC2F" w14:textId="77777777" w:rsidR="0052507F" w:rsidRPr="00EF02A4" w:rsidRDefault="0052507F" w:rsidP="0052507F">
            <w:pPr>
              <w:spacing w:before="40" w:after="40" w:line="276" w:lineRule="auto"/>
              <w:rPr>
                <w:sz w:val="20"/>
                <w:szCs w:val="20"/>
              </w:rPr>
            </w:pPr>
          </w:p>
        </w:tc>
      </w:tr>
    </w:tbl>
    <w:bookmarkEnd w:id="3"/>
    <w:bookmarkEnd w:id="4"/>
    <w:p w14:paraId="6F76E6ED" w14:textId="15A34970" w:rsidR="00C34565" w:rsidRDefault="00A91940">
      <w:r>
        <w:rPr>
          <w:noProof/>
        </w:rPr>
        <mc:AlternateContent>
          <mc:Choice Requires="wps">
            <w:drawing>
              <wp:anchor distT="45720" distB="45720" distL="114300" distR="114300" simplePos="0" relativeHeight="251631616" behindDoc="0" locked="0" layoutInCell="1" allowOverlap="1" wp14:anchorId="34450C67" wp14:editId="22631FD7">
                <wp:simplePos x="0" y="0"/>
                <wp:positionH relativeFrom="leftMargin">
                  <wp:posOffset>485488</wp:posOffset>
                </wp:positionH>
                <wp:positionV relativeFrom="bottomMargin">
                  <wp:posOffset>20955</wp:posOffset>
                </wp:positionV>
                <wp:extent cx="9428400" cy="457200"/>
                <wp:effectExtent l="0" t="0" r="1905"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8400" cy="457200"/>
                        </a:xfrm>
                        <a:prstGeom prst="rect">
                          <a:avLst/>
                        </a:prstGeom>
                        <a:solidFill>
                          <a:srgbClr val="FFFFFF"/>
                        </a:solidFill>
                        <a:ln w="9525">
                          <a:noFill/>
                          <a:miter lim="800000"/>
                          <a:headEnd/>
                          <a:tailEnd/>
                        </a:ln>
                      </wps:spPr>
                      <wps:txbx>
                        <w:txbxContent>
                          <w:tbl>
                            <w:tblPr>
                              <w:tblStyle w:val="Tabellenraster"/>
                              <w:tblOverlap w:val="never"/>
                              <w:tblW w:w="14567" w:type="dxa"/>
                              <w:shd w:val="clear" w:color="auto" w:fill="F2F2F2" w:themeFill="background1" w:themeFillShade="F2"/>
                              <w:tblLook w:val="04A0" w:firstRow="1" w:lastRow="0" w:firstColumn="1" w:lastColumn="0" w:noHBand="0" w:noVBand="1"/>
                            </w:tblPr>
                            <w:tblGrid>
                              <w:gridCol w:w="4809"/>
                              <w:gridCol w:w="4809"/>
                              <w:gridCol w:w="4949"/>
                            </w:tblGrid>
                            <w:tr w:rsidR="00D57E92" w:rsidRPr="00C47A64" w14:paraId="5F958937" w14:textId="77777777" w:rsidTr="0094377B">
                              <w:tc>
                                <w:tcPr>
                                  <w:tcW w:w="4809" w:type="dxa"/>
                                  <w:shd w:val="clear" w:color="auto" w:fill="F2F2F2" w:themeFill="background1" w:themeFillShade="F2"/>
                                </w:tcPr>
                                <w:p w14:paraId="20256080" w14:textId="77777777" w:rsidR="00D57E92" w:rsidRPr="00C47A64" w:rsidRDefault="00D57E92" w:rsidP="0094377B">
                                  <w:pPr>
                                    <w:suppressOverlap/>
                                    <w:rPr>
                                      <w:sz w:val="20"/>
                                      <w:szCs w:val="20"/>
                                    </w:rPr>
                                  </w:pPr>
                                  <w:r w:rsidRPr="00C47A64">
                                    <w:rPr>
                                      <w:sz w:val="20"/>
                                      <w:szCs w:val="20"/>
                                    </w:rPr>
                                    <w:t>Ergänzung zum Hygieneplan bzgl. COVID-19</w:t>
                                  </w:r>
                                </w:p>
                              </w:tc>
                              <w:tc>
                                <w:tcPr>
                                  <w:tcW w:w="4809" w:type="dxa"/>
                                  <w:shd w:val="clear" w:color="auto" w:fill="F2F2F2" w:themeFill="background1" w:themeFillShade="F2"/>
                                </w:tcPr>
                                <w:p w14:paraId="54F3CD97" w14:textId="77777777" w:rsidR="00D57E92" w:rsidRPr="00C47A64" w:rsidRDefault="00D57E92" w:rsidP="0094377B">
                                  <w:pPr>
                                    <w:suppressOverlap/>
                                    <w:rPr>
                                      <w:sz w:val="20"/>
                                      <w:szCs w:val="20"/>
                                    </w:rPr>
                                  </w:pPr>
                                  <w:r w:rsidRPr="00C47A64">
                                    <w:rPr>
                                      <w:sz w:val="20"/>
                                      <w:szCs w:val="20"/>
                                    </w:rPr>
                                    <w:t>Version:</w:t>
                                  </w:r>
                                </w:p>
                              </w:tc>
                              <w:tc>
                                <w:tcPr>
                                  <w:tcW w:w="4949" w:type="dxa"/>
                                  <w:shd w:val="clear" w:color="auto" w:fill="F2F2F2" w:themeFill="background1" w:themeFillShade="F2"/>
                                </w:tcPr>
                                <w:p w14:paraId="2822F173" w14:textId="77777777" w:rsidR="00D57E92" w:rsidRPr="00C47A64" w:rsidRDefault="00D57E92" w:rsidP="0094377B">
                                  <w:pPr>
                                    <w:suppressOverlap/>
                                    <w:rPr>
                                      <w:sz w:val="20"/>
                                      <w:szCs w:val="20"/>
                                    </w:rPr>
                                  </w:pPr>
                                  <w:r w:rsidRPr="00C47A64">
                                    <w:rPr>
                                      <w:sz w:val="20"/>
                                      <w:szCs w:val="20"/>
                                    </w:rPr>
                                    <w:t>Seite 1 von 4</w:t>
                                  </w:r>
                                </w:p>
                              </w:tc>
                            </w:tr>
                            <w:tr w:rsidR="00D57E92" w:rsidRPr="00C47A64" w14:paraId="09AE719B" w14:textId="77777777" w:rsidTr="0094377B">
                              <w:tc>
                                <w:tcPr>
                                  <w:tcW w:w="4809" w:type="dxa"/>
                                  <w:shd w:val="clear" w:color="auto" w:fill="F2F2F2" w:themeFill="background1" w:themeFillShade="F2"/>
                                </w:tcPr>
                                <w:p w14:paraId="06BDE4EA" w14:textId="77777777" w:rsidR="00D57E92" w:rsidRPr="00C47A64" w:rsidRDefault="00D57E92" w:rsidP="0094377B">
                                  <w:pPr>
                                    <w:suppressOverlap/>
                                    <w:rPr>
                                      <w:sz w:val="20"/>
                                      <w:szCs w:val="20"/>
                                    </w:rPr>
                                  </w:pPr>
                                  <w:r w:rsidRPr="00C47A64">
                                    <w:rPr>
                                      <w:sz w:val="20"/>
                                      <w:szCs w:val="20"/>
                                    </w:rPr>
                                    <w:t>erstellt von:</w:t>
                                  </w:r>
                                </w:p>
                              </w:tc>
                              <w:tc>
                                <w:tcPr>
                                  <w:tcW w:w="4809" w:type="dxa"/>
                                  <w:shd w:val="clear" w:color="auto" w:fill="F2F2F2" w:themeFill="background1" w:themeFillShade="F2"/>
                                </w:tcPr>
                                <w:p w14:paraId="3E03A7FF" w14:textId="77777777" w:rsidR="00D57E92" w:rsidRPr="00C47A64" w:rsidRDefault="00D57E92" w:rsidP="0094377B">
                                  <w:pPr>
                                    <w:suppressOverlap/>
                                    <w:rPr>
                                      <w:sz w:val="20"/>
                                      <w:szCs w:val="20"/>
                                    </w:rPr>
                                  </w:pPr>
                                  <w:r w:rsidRPr="00C47A64">
                                    <w:rPr>
                                      <w:sz w:val="20"/>
                                      <w:szCs w:val="20"/>
                                    </w:rPr>
                                    <w:t>freigegeben von:</w:t>
                                  </w:r>
                                </w:p>
                              </w:tc>
                              <w:tc>
                                <w:tcPr>
                                  <w:tcW w:w="4949" w:type="dxa"/>
                                  <w:shd w:val="clear" w:color="auto" w:fill="F2F2F2" w:themeFill="background1" w:themeFillShade="F2"/>
                                </w:tcPr>
                                <w:p w14:paraId="2D50A3F3" w14:textId="77777777" w:rsidR="00D57E92" w:rsidRPr="00C47A64" w:rsidRDefault="00D57E92" w:rsidP="0094377B">
                                  <w:pPr>
                                    <w:suppressOverlap/>
                                    <w:rPr>
                                      <w:sz w:val="20"/>
                                      <w:szCs w:val="20"/>
                                    </w:rPr>
                                  </w:pPr>
                                  <w:proofErr w:type="gramStart"/>
                                  <w:r w:rsidRPr="00C47A64">
                                    <w:rPr>
                                      <w:sz w:val="20"/>
                                      <w:szCs w:val="20"/>
                                    </w:rPr>
                                    <w:t>Stand</w:t>
                                  </w:r>
                                  <w:proofErr w:type="gramEnd"/>
                                  <w:r w:rsidRPr="00C47A64">
                                    <w:rPr>
                                      <w:sz w:val="20"/>
                                      <w:szCs w:val="20"/>
                                    </w:rPr>
                                    <w:t xml:space="preserve">: </w:t>
                                  </w:r>
                                </w:p>
                              </w:tc>
                            </w:tr>
                          </w:tbl>
                          <w:p w14:paraId="0448F000" w14:textId="77777777" w:rsidR="00D57E92" w:rsidRPr="00C47A64" w:rsidRDefault="00D57E92" w:rsidP="00A91940">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50C67" id="_x0000_s1030" type="#_x0000_t202" style="position:absolute;margin-left:38.25pt;margin-top:1.65pt;width:742.4pt;height:36pt;z-index:25163161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" stroked="f">
                <v:textbox>
                  <w:txbxContent>
                    <w:tbl>
                      <w:tblPr>
                        <w:tblStyle w:val="Tabellenraster"/>
                        <w:tblOverlap w:val="never"/>
                        <w:tblW w:w="14567" w:type="dxa"/>
                        <w:shd w:val="clear" w:color="auto" w:fill="F2F2F2" w:themeFill="background1" w:themeFillShade="F2"/>
                        <w:tblLook w:val="04A0" w:firstRow="1" w:lastRow="0" w:firstColumn="1" w:lastColumn="0" w:noHBand="0" w:noVBand="1"/>
                      </w:tblPr>
                      <w:tblGrid>
                        <w:gridCol w:w="4809"/>
                        <w:gridCol w:w="4809"/>
                        <w:gridCol w:w="4949"/>
                      </w:tblGrid>
                      <w:tr w:rsidR="00D57E92" w:rsidRPr="00C47A64" w14:paraId="5F958937" w14:textId="77777777" w:rsidTr="0094377B">
                        <w:tc>
                          <w:tcPr>
                            <w:tcW w:w="4809" w:type="dxa"/>
                            <w:shd w:val="clear" w:color="auto" w:fill="F2F2F2" w:themeFill="background1" w:themeFillShade="F2"/>
                          </w:tcPr>
                          <w:p w14:paraId="20256080" w14:textId="77777777" w:rsidR="00D57E92" w:rsidRPr="00C47A64" w:rsidRDefault="00D57E92" w:rsidP="0094377B">
                            <w:pPr>
                              <w:suppressOverlap/>
                              <w:rPr>
                                <w:sz w:val="20"/>
                                <w:szCs w:val="20"/>
                              </w:rPr>
                            </w:pPr>
                            <w:r w:rsidRPr="00C47A64">
                              <w:rPr>
                                <w:sz w:val="20"/>
                                <w:szCs w:val="20"/>
                              </w:rPr>
                              <w:t>Ergänzung zum Hygieneplan bzgl. COVID-19</w:t>
                            </w:r>
                          </w:p>
                        </w:tc>
                        <w:tc>
                          <w:tcPr>
                            <w:tcW w:w="4809" w:type="dxa"/>
                            <w:shd w:val="clear" w:color="auto" w:fill="F2F2F2" w:themeFill="background1" w:themeFillShade="F2"/>
                          </w:tcPr>
                          <w:p w14:paraId="54F3CD97" w14:textId="77777777" w:rsidR="00D57E92" w:rsidRPr="00C47A64" w:rsidRDefault="00D57E92" w:rsidP="0094377B">
                            <w:pPr>
                              <w:suppressOverlap/>
                              <w:rPr>
                                <w:sz w:val="20"/>
                                <w:szCs w:val="20"/>
                              </w:rPr>
                            </w:pPr>
                            <w:r w:rsidRPr="00C47A64">
                              <w:rPr>
                                <w:sz w:val="20"/>
                                <w:szCs w:val="20"/>
                              </w:rPr>
                              <w:t>Version:</w:t>
                            </w:r>
                          </w:p>
                        </w:tc>
                        <w:tc>
                          <w:tcPr>
                            <w:tcW w:w="4949" w:type="dxa"/>
                            <w:shd w:val="clear" w:color="auto" w:fill="F2F2F2" w:themeFill="background1" w:themeFillShade="F2"/>
                          </w:tcPr>
                          <w:p w14:paraId="2822F173" w14:textId="77777777" w:rsidR="00D57E92" w:rsidRPr="00C47A64" w:rsidRDefault="00D57E92" w:rsidP="0094377B">
                            <w:pPr>
                              <w:suppressOverlap/>
                              <w:rPr>
                                <w:sz w:val="20"/>
                                <w:szCs w:val="20"/>
                              </w:rPr>
                            </w:pPr>
                            <w:r w:rsidRPr="00C47A64">
                              <w:rPr>
                                <w:sz w:val="20"/>
                                <w:szCs w:val="20"/>
                              </w:rPr>
                              <w:t>Seite 1 von 4</w:t>
                            </w:r>
                          </w:p>
                        </w:tc>
                      </w:tr>
                      <w:tr w:rsidR="00D57E92" w:rsidRPr="00C47A64" w14:paraId="09AE719B" w14:textId="77777777" w:rsidTr="0094377B">
                        <w:tc>
                          <w:tcPr>
                            <w:tcW w:w="4809" w:type="dxa"/>
                            <w:shd w:val="clear" w:color="auto" w:fill="F2F2F2" w:themeFill="background1" w:themeFillShade="F2"/>
                          </w:tcPr>
                          <w:p w14:paraId="06BDE4EA" w14:textId="77777777" w:rsidR="00D57E92" w:rsidRPr="00C47A64" w:rsidRDefault="00D57E92" w:rsidP="0094377B">
                            <w:pPr>
                              <w:suppressOverlap/>
                              <w:rPr>
                                <w:sz w:val="20"/>
                                <w:szCs w:val="20"/>
                              </w:rPr>
                            </w:pPr>
                            <w:r w:rsidRPr="00C47A64">
                              <w:rPr>
                                <w:sz w:val="20"/>
                                <w:szCs w:val="20"/>
                              </w:rPr>
                              <w:t>erstellt von:</w:t>
                            </w:r>
                          </w:p>
                        </w:tc>
                        <w:tc>
                          <w:tcPr>
                            <w:tcW w:w="4809" w:type="dxa"/>
                            <w:shd w:val="clear" w:color="auto" w:fill="F2F2F2" w:themeFill="background1" w:themeFillShade="F2"/>
                          </w:tcPr>
                          <w:p w14:paraId="3E03A7FF" w14:textId="77777777" w:rsidR="00D57E92" w:rsidRPr="00C47A64" w:rsidRDefault="00D57E92" w:rsidP="0094377B">
                            <w:pPr>
                              <w:suppressOverlap/>
                              <w:rPr>
                                <w:sz w:val="20"/>
                                <w:szCs w:val="20"/>
                              </w:rPr>
                            </w:pPr>
                            <w:r w:rsidRPr="00C47A64">
                              <w:rPr>
                                <w:sz w:val="20"/>
                                <w:szCs w:val="20"/>
                              </w:rPr>
                              <w:t>freigegeben von:</w:t>
                            </w:r>
                          </w:p>
                        </w:tc>
                        <w:tc>
                          <w:tcPr>
                            <w:tcW w:w="4949" w:type="dxa"/>
                            <w:shd w:val="clear" w:color="auto" w:fill="F2F2F2" w:themeFill="background1" w:themeFillShade="F2"/>
                          </w:tcPr>
                          <w:p w14:paraId="2D50A3F3" w14:textId="77777777" w:rsidR="00D57E92" w:rsidRPr="00C47A64" w:rsidRDefault="00D57E92" w:rsidP="0094377B">
                            <w:pPr>
                              <w:suppressOverlap/>
                              <w:rPr>
                                <w:sz w:val="20"/>
                                <w:szCs w:val="20"/>
                              </w:rPr>
                            </w:pPr>
                            <w:proofErr w:type="gramStart"/>
                            <w:r w:rsidRPr="00C47A64">
                              <w:rPr>
                                <w:sz w:val="20"/>
                                <w:szCs w:val="20"/>
                              </w:rPr>
                              <w:t>Stand</w:t>
                            </w:r>
                            <w:proofErr w:type="gramEnd"/>
                            <w:r w:rsidRPr="00C47A64">
                              <w:rPr>
                                <w:sz w:val="20"/>
                                <w:szCs w:val="20"/>
                              </w:rPr>
                              <w:t xml:space="preserve">: </w:t>
                            </w:r>
                          </w:p>
                        </w:tc>
                      </w:tr>
                    </w:tbl>
                    <w:p w14:paraId="0448F000" w14:textId="77777777" w:rsidR="00D57E92" w:rsidRPr="00C47A64" w:rsidRDefault="00D57E92" w:rsidP="00A91940">
                      <w:pPr>
                        <w:rPr>
                          <w:sz w:val="20"/>
                          <w:szCs w:val="20"/>
                        </w:rPr>
                      </w:pPr>
                    </w:p>
                  </w:txbxContent>
                </v:textbox>
                <w10:wrap anchorx="margin" anchory="margin"/>
              </v:shape>
            </w:pict>
          </mc:Fallback>
        </mc:AlternateContent>
      </w:r>
      <w:r w:rsidR="00C34565">
        <w:br w:type="page"/>
      </w:r>
    </w:p>
    <w:tbl>
      <w:tblPr>
        <w:tblStyle w:val="Tabellenraster35"/>
        <w:tblW w:w="14597" w:type="dxa"/>
        <w:tblLook w:val="04A0" w:firstRow="1" w:lastRow="0" w:firstColumn="1" w:lastColumn="0" w:noHBand="0" w:noVBand="1"/>
      </w:tblPr>
      <w:tblGrid>
        <w:gridCol w:w="2263"/>
        <w:gridCol w:w="5529"/>
        <w:gridCol w:w="3231"/>
        <w:gridCol w:w="3574"/>
      </w:tblGrid>
      <w:tr w:rsidR="00985D52" w:rsidRPr="00EF02A4" w14:paraId="1A2746E2" w14:textId="77777777" w:rsidTr="0094377B">
        <w:tc>
          <w:tcPr>
            <w:tcW w:w="14597" w:type="dxa"/>
            <w:gridSpan w:val="4"/>
            <w:shd w:val="clear" w:color="auto" w:fill="D9D9D9" w:themeFill="background1" w:themeFillShade="D9"/>
          </w:tcPr>
          <w:p w14:paraId="3A8EFA5B" w14:textId="6EA29D3C" w:rsidR="00985D52" w:rsidRPr="00EF02A4" w:rsidRDefault="00985D52" w:rsidP="0094377B">
            <w:pPr>
              <w:spacing w:before="40" w:after="40" w:line="276" w:lineRule="auto"/>
              <w:ind w:left="227" w:hanging="227"/>
              <w:rPr>
                <w:b/>
                <w:bCs/>
              </w:rPr>
            </w:pPr>
            <w:r w:rsidRPr="00EF02A4">
              <w:rPr>
                <w:b/>
                <w:bCs/>
              </w:rPr>
              <w:lastRenderedPageBreak/>
              <w:t>Persönliche Schutzausrüstung</w:t>
            </w:r>
          </w:p>
        </w:tc>
      </w:tr>
      <w:tr w:rsidR="00985D52" w:rsidRPr="00EF02A4" w14:paraId="11D3C4E1" w14:textId="77777777" w:rsidTr="00990FE1">
        <w:trPr>
          <w:tblHeader/>
        </w:trPr>
        <w:tc>
          <w:tcPr>
            <w:tcW w:w="2263" w:type="dxa"/>
            <w:shd w:val="clear" w:color="auto" w:fill="D9D9D9" w:themeFill="background1" w:themeFillShade="D9"/>
          </w:tcPr>
          <w:p w14:paraId="6FD70D10" w14:textId="77777777" w:rsidR="00985D52" w:rsidRPr="00EF02A4" w:rsidRDefault="00985D52" w:rsidP="0094377B">
            <w:pPr>
              <w:spacing w:before="40" w:after="40" w:line="276" w:lineRule="auto"/>
              <w:rPr>
                <w:b/>
                <w:bCs/>
              </w:rPr>
            </w:pPr>
            <w:r w:rsidRPr="00EF02A4">
              <w:rPr>
                <w:b/>
                <w:bCs/>
              </w:rPr>
              <w:t xml:space="preserve">Was </w:t>
            </w:r>
          </w:p>
        </w:tc>
        <w:tc>
          <w:tcPr>
            <w:tcW w:w="5529" w:type="dxa"/>
            <w:shd w:val="clear" w:color="auto" w:fill="D9D9D9" w:themeFill="background1" w:themeFillShade="D9"/>
          </w:tcPr>
          <w:p w14:paraId="281D0B29" w14:textId="77777777" w:rsidR="00985D52" w:rsidRPr="00EF02A4" w:rsidRDefault="00985D52" w:rsidP="0094377B">
            <w:pPr>
              <w:spacing w:before="40" w:after="40" w:line="276" w:lineRule="auto"/>
              <w:ind w:left="227" w:hanging="227"/>
              <w:rPr>
                <w:b/>
                <w:bCs/>
              </w:rPr>
            </w:pPr>
            <w:r w:rsidRPr="00EF02A4">
              <w:rPr>
                <w:b/>
                <w:bCs/>
              </w:rPr>
              <w:t>Wann</w:t>
            </w:r>
          </w:p>
        </w:tc>
        <w:tc>
          <w:tcPr>
            <w:tcW w:w="3231" w:type="dxa"/>
            <w:shd w:val="clear" w:color="auto" w:fill="D9D9D9" w:themeFill="background1" w:themeFillShade="D9"/>
          </w:tcPr>
          <w:p w14:paraId="7D41F08B" w14:textId="77777777" w:rsidR="00985D52" w:rsidRPr="00EF02A4" w:rsidRDefault="00985D52" w:rsidP="0094377B">
            <w:pPr>
              <w:spacing w:before="40" w:after="40" w:line="276" w:lineRule="auto"/>
              <w:ind w:left="227" w:hanging="227"/>
              <w:rPr>
                <w:b/>
                <w:bCs/>
              </w:rPr>
            </w:pPr>
            <w:r w:rsidRPr="00EF02A4">
              <w:rPr>
                <w:b/>
                <w:bCs/>
              </w:rPr>
              <w:t xml:space="preserve">Wie </w:t>
            </w:r>
          </w:p>
        </w:tc>
        <w:tc>
          <w:tcPr>
            <w:tcW w:w="3574" w:type="dxa"/>
            <w:shd w:val="clear" w:color="auto" w:fill="D9D9D9" w:themeFill="background1" w:themeFillShade="D9"/>
          </w:tcPr>
          <w:p w14:paraId="65B5FDBA" w14:textId="77777777" w:rsidR="00985D52" w:rsidRPr="00EF02A4" w:rsidRDefault="00985D52" w:rsidP="0094377B">
            <w:pPr>
              <w:spacing w:before="40" w:after="40" w:line="276" w:lineRule="auto"/>
              <w:rPr>
                <w:b/>
                <w:bCs/>
              </w:rPr>
            </w:pPr>
            <w:r w:rsidRPr="00EF02A4">
              <w:rPr>
                <w:b/>
                <w:bCs/>
              </w:rPr>
              <w:t>Womit</w:t>
            </w:r>
          </w:p>
        </w:tc>
      </w:tr>
      <w:tr w:rsidR="00D7605D" w:rsidRPr="00EF02A4" w14:paraId="35BC7CD7" w14:textId="77777777" w:rsidTr="00990FE1">
        <w:tc>
          <w:tcPr>
            <w:tcW w:w="2263" w:type="dxa"/>
            <w:vMerge w:val="restart"/>
            <w:shd w:val="clear" w:color="auto" w:fill="F2F2F2" w:themeFill="background1" w:themeFillShade="F2"/>
          </w:tcPr>
          <w:p w14:paraId="0434AC55" w14:textId="2A2F38F6" w:rsidR="00D7605D" w:rsidRPr="00EF02A4" w:rsidRDefault="00D7605D" w:rsidP="00F06FD6">
            <w:pPr>
              <w:spacing w:before="40" w:after="40" w:line="276" w:lineRule="auto"/>
              <w:rPr>
                <w:b/>
                <w:bCs/>
                <w:sz w:val="20"/>
                <w:szCs w:val="20"/>
              </w:rPr>
            </w:pPr>
            <w:r w:rsidRPr="00EF02A4">
              <w:rPr>
                <w:b/>
                <w:bCs/>
                <w:sz w:val="20"/>
                <w:szCs w:val="20"/>
              </w:rPr>
              <w:t>FFP 2-Maske</w:t>
            </w:r>
            <w:r>
              <w:rPr>
                <w:b/>
                <w:bCs/>
                <w:sz w:val="20"/>
                <w:szCs w:val="20"/>
              </w:rPr>
              <w:t xml:space="preserve"> </w:t>
            </w:r>
            <w:r>
              <w:rPr>
                <w:b/>
                <w:bCs/>
                <w:sz w:val="20"/>
                <w:szCs w:val="20"/>
              </w:rPr>
              <w:br/>
              <w:t>ohne Ventil</w:t>
            </w:r>
          </w:p>
        </w:tc>
        <w:tc>
          <w:tcPr>
            <w:tcW w:w="5529" w:type="dxa"/>
          </w:tcPr>
          <w:p w14:paraId="69C2B4BF" w14:textId="77777777" w:rsidR="00D7605D" w:rsidRDefault="00D7605D" w:rsidP="00F06FD6">
            <w:pPr>
              <w:spacing w:before="40" w:after="40" w:line="276" w:lineRule="auto"/>
              <w:rPr>
                <w:sz w:val="20"/>
                <w:szCs w:val="20"/>
              </w:rPr>
            </w:pPr>
            <w:r w:rsidRPr="003C3162">
              <w:rPr>
                <w:spacing w:val="-4"/>
                <w:sz w:val="20"/>
                <w:szCs w:val="20"/>
              </w:rPr>
              <w:t>Tätigkeiten am Patienten ohne COVID-19 (Verdacht)</w:t>
            </w:r>
            <w:r w:rsidRPr="003C3162">
              <w:rPr>
                <w:sz w:val="20"/>
                <w:szCs w:val="20"/>
              </w:rPr>
              <w:t xml:space="preserve">: </w:t>
            </w:r>
          </w:p>
          <w:p w14:paraId="6D9CEA43" w14:textId="77777777" w:rsidR="00D7605D" w:rsidRDefault="00D7605D" w:rsidP="00EE40A2">
            <w:pPr>
              <w:numPr>
                <w:ilvl w:val="0"/>
                <w:numId w:val="53"/>
              </w:numPr>
              <w:spacing w:before="40" w:after="40" w:line="276" w:lineRule="auto"/>
              <w:ind w:left="227" w:hanging="227"/>
              <w:rPr>
                <w:sz w:val="20"/>
                <w:szCs w:val="20"/>
              </w:rPr>
            </w:pPr>
            <w:r>
              <w:rPr>
                <w:sz w:val="20"/>
                <w:szCs w:val="20"/>
              </w:rPr>
              <w:t xml:space="preserve">gesichtsfern &gt;1,5 m </w:t>
            </w:r>
          </w:p>
          <w:p w14:paraId="37D3F53E" w14:textId="77777777" w:rsidR="00D7605D" w:rsidRDefault="00D7605D" w:rsidP="00EE40A2">
            <w:pPr>
              <w:numPr>
                <w:ilvl w:val="1"/>
                <w:numId w:val="53"/>
              </w:numPr>
              <w:spacing w:before="40" w:after="40" w:line="276" w:lineRule="auto"/>
              <w:ind w:left="454" w:hanging="227"/>
              <w:rPr>
                <w:sz w:val="20"/>
                <w:szCs w:val="20"/>
              </w:rPr>
            </w:pPr>
            <w:r w:rsidRPr="003E66DF">
              <w:rPr>
                <w:sz w:val="20"/>
                <w:szCs w:val="20"/>
              </w:rPr>
              <w:t xml:space="preserve">lange Tätigkeit und Patient </w:t>
            </w:r>
            <w:r>
              <w:rPr>
                <w:sz w:val="20"/>
                <w:szCs w:val="20"/>
              </w:rPr>
              <w:t xml:space="preserve">trägt </w:t>
            </w:r>
            <w:r w:rsidRPr="003E66DF">
              <w:rPr>
                <w:sz w:val="20"/>
                <w:szCs w:val="20"/>
              </w:rPr>
              <w:t>keinen medizinischen MNS</w:t>
            </w:r>
          </w:p>
          <w:p w14:paraId="59740A63" w14:textId="77777777" w:rsidR="00D7605D" w:rsidRDefault="00D7605D" w:rsidP="00EE40A2">
            <w:pPr>
              <w:numPr>
                <w:ilvl w:val="1"/>
                <w:numId w:val="53"/>
              </w:numPr>
              <w:spacing w:before="40" w:after="40" w:line="276" w:lineRule="auto"/>
              <w:ind w:left="454" w:hanging="227"/>
              <w:rPr>
                <w:sz w:val="20"/>
                <w:szCs w:val="20"/>
              </w:rPr>
            </w:pPr>
            <w:r w:rsidRPr="003E66DF">
              <w:rPr>
                <w:sz w:val="20"/>
                <w:szCs w:val="20"/>
              </w:rPr>
              <w:t xml:space="preserve">schlechte Lüftung und Patient trägt keinen medizinischen MNS </w:t>
            </w:r>
          </w:p>
          <w:p w14:paraId="53BF6103" w14:textId="77777777" w:rsidR="00D7605D" w:rsidRDefault="00D7605D" w:rsidP="00EE40A2">
            <w:pPr>
              <w:numPr>
                <w:ilvl w:val="0"/>
                <w:numId w:val="53"/>
              </w:numPr>
              <w:spacing w:before="40" w:after="40" w:line="276" w:lineRule="auto"/>
              <w:ind w:left="227" w:hanging="227"/>
              <w:rPr>
                <w:sz w:val="20"/>
                <w:szCs w:val="20"/>
              </w:rPr>
            </w:pPr>
            <w:r>
              <w:rPr>
                <w:sz w:val="20"/>
                <w:szCs w:val="20"/>
              </w:rPr>
              <w:t xml:space="preserve">gesichtsnah &lt;1,5 m </w:t>
            </w:r>
          </w:p>
          <w:p w14:paraId="6FF9A341" w14:textId="77777777" w:rsidR="00D7605D" w:rsidRDefault="00D7605D" w:rsidP="00EE40A2">
            <w:pPr>
              <w:numPr>
                <w:ilvl w:val="1"/>
                <w:numId w:val="53"/>
              </w:numPr>
              <w:spacing w:before="40" w:after="40" w:line="276" w:lineRule="auto"/>
              <w:ind w:left="454" w:hanging="227"/>
              <w:rPr>
                <w:sz w:val="20"/>
                <w:szCs w:val="20"/>
              </w:rPr>
            </w:pPr>
            <w:r>
              <w:rPr>
                <w:sz w:val="20"/>
                <w:szCs w:val="20"/>
              </w:rPr>
              <w:t>Patient trägt keinen medizinischen MNS</w:t>
            </w:r>
          </w:p>
          <w:p w14:paraId="6C78B4DF" w14:textId="77777777" w:rsidR="00D7605D" w:rsidRDefault="00D7605D" w:rsidP="00EE40A2">
            <w:pPr>
              <w:numPr>
                <w:ilvl w:val="1"/>
                <w:numId w:val="53"/>
              </w:numPr>
              <w:spacing w:before="40" w:after="40" w:line="276" w:lineRule="auto"/>
              <w:ind w:left="454" w:hanging="227"/>
              <w:rPr>
                <w:sz w:val="20"/>
                <w:szCs w:val="20"/>
              </w:rPr>
            </w:pPr>
            <w:r>
              <w:rPr>
                <w:sz w:val="20"/>
                <w:szCs w:val="20"/>
              </w:rPr>
              <w:t>lange Tätigkeit</w:t>
            </w:r>
          </w:p>
          <w:p w14:paraId="17172329" w14:textId="6835A145" w:rsidR="00D7605D" w:rsidRPr="00D7605D" w:rsidRDefault="00D7605D" w:rsidP="00EE40A2">
            <w:pPr>
              <w:numPr>
                <w:ilvl w:val="1"/>
                <w:numId w:val="53"/>
              </w:numPr>
              <w:spacing w:before="40" w:after="40" w:line="276" w:lineRule="auto"/>
              <w:ind w:left="454" w:hanging="227"/>
              <w:rPr>
                <w:sz w:val="20"/>
                <w:szCs w:val="20"/>
              </w:rPr>
            </w:pPr>
            <w:r w:rsidRPr="00D7605D">
              <w:rPr>
                <w:sz w:val="20"/>
                <w:szCs w:val="20"/>
              </w:rPr>
              <w:t>schlechte Lüftung</w:t>
            </w:r>
          </w:p>
        </w:tc>
        <w:tc>
          <w:tcPr>
            <w:tcW w:w="3231" w:type="dxa"/>
            <w:vMerge w:val="restart"/>
          </w:tcPr>
          <w:p w14:paraId="6DACA52C" w14:textId="77777777" w:rsidR="00D7605D" w:rsidRPr="00EF02A4" w:rsidRDefault="00D7605D" w:rsidP="00F06FD6">
            <w:pPr>
              <w:spacing w:before="40" w:after="40" w:line="276" w:lineRule="auto"/>
              <w:rPr>
                <w:sz w:val="20"/>
                <w:szCs w:val="20"/>
              </w:rPr>
            </w:pPr>
            <w:r w:rsidRPr="00EF02A4">
              <w:rPr>
                <w:sz w:val="20"/>
                <w:szCs w:val="20"/>
              </w:rPr>
              <w:t>Je nach Maskentyp:</w:t>
            </w:r>
          </w:p>
          <w:p w14:paraId="13497B8E" w14:textId="77777777" w:rsidR="00D7605D" w:rsidRPr="00EF02A4" w:rsidRDefault="00D7605D" w:rsidP="00EE40A2">
            <w:pPr>
              <w:numPr>
                <w:ilvl w:val="0"/>
                <w:numId w:val="15"/>
              </w:numPr>
              <w:spacing w:before="40" w:after="40" w:line="276" w:lineRule="auto"/>
              <w:ind w:left="227" w:hanging="227"/>
              <w:rPr>
                <w:sz w:val="20"/>
                <w:szCs w:val="20"/>
              </w:rPr>
            </w:pPr>
            <w:r w:rsidRPr="00EF02A4">
              <w:rPr>
                <w:sz w:val="20"/>
                <w:szCs w:val="20"/>
              </w:rPr>
              <w:t>Dicht anliegend über Mund und Nase tragen</w:t>
            </w:r>
            <w:r>
              <w:rPr>
                <w:sz w:val="20"/>
                <w:szCs w:val="20"/>
              </w:rPr>
              <w:t>.</w:t>
            </w:r>
            <w:r w:rsidRPr="00EF02A4">
              <w:rPr>
                <w:sz w:val="20"/>
                <w:szCs w:val="20"/>
              </w:rPr>
              <w:t xml:space="preserve"> Nasenbügel über den Nasenrücken andrücken und die Unterseite der Maske unter das Kinn schieben. Die Seitenbänder hinter den Ohren befestigen. </w:t>
            </w:r>
          </w:p>
          <w:p w14:paraId="05159FBA" w14:textId="77777777" w:rsidR="00D7605D" w:rsidRPr="00EF02A4" w:rsidRDefault="00D7605D" w:rsidP="00EE40A2">
            <w:pPr>
              <w:numPr>
                <w:ilvl w:val="0"/>
                <w:numId w:val="15"/>
              </w:numPr>
              <w:spacing w:before="40" w:after="40" w:line="276" w:lineRule="auto"/>
              <w:ind w:left="227" w:hanging="227"/>
              <w:rPr>
                <w:sz w:val="20"/>
                <w:szCs w:val="20"/>
              </w:rPr>
            </w:pPr>
            <w:r w:rsidRPr="00EF02A4">
              <w:rPr>
                <w:sz w:val="20"/>
                <w:szCs w:val="20"/>
              </w:rPr>
              <w:t>Dicht anliegend über Mund und Nase tragen. Haltebänder über den Kopf ziehen, so dass das obere Halteband über den Ohren und das untere im Nacken sitzt. Beide Bänder sollen flach anliegen, nicht verdreht sein und nicht drücken. Nasenbügel auf Nasenrücken andrücken und an Nasenform anpassen.</w:t>
            </w:r>
          </w:p>
        </w:tc>
        <w:tc>
          <w:tcPr>
            <w:tcW w:w="3574" w:type="dxa"/>
            <w:vMerge w:val="restart"/>
          </w:tcPr>
          <w:p w14:paraId="299D4B55" w14:textId="04BC335C" w:rsidR="00D7605D" w:rsidRPr="00EF02A4" w:rsidRDefault="00D7605D" w:rsidP="00F06FD6">
            <w:pPr>
              <w:spacing w:before="40" w:after="40" w:line="276" w:lineRule="auto"/>
              <w:rPr>
                <w:sz w:val="20"/>
                <w:szCs w:val="20"/>
              </w:rPr>
            </w:pPr>
            <w:r w:rsidRPr="00EF02A4">
              <w:rPr>
                <w:sz w:val="20"/>
                <w:szCs w:val="20"/>
              </w:rPr>
              <w:t>Atemschutzmaske ohne Ventil</w:t>
            </w:r>
          </w:p>
          <w:p w14:paraId="09A5D41A" w14:textId="4FAA05E2" w:rsidR="00D7605D" w:rsidRDefault="00D7605D" w:rsidP="00F06FD6">
            <w:pPr>
              <w:spacing w:before="40" w:after="40" w:line="276" w:lineRule="auto"/>
              <w:rPr>
                <w:sz w:val="20"/>
                <w:szCs w:val="20"/>
              </w:rPr>
            </w:pPr>
            <w:r w:rsidRPr="00EF02A4">
              <w:rPr>
                <w:noProof/>
                <w:sz w:val="20"/>
                <w:szCs w:val="20"/>
              </w:rPr>
              <w:drawing>
                <wp:anchor distT="0" distB="0" distL="114300" distR="114300" simplePos="0" relativeHeight="251888640" behindDoc="0" locked="0" layoutInCell="1" allowOverlap="1" wp14:anchorId="161FCE6A" wp14:editId="2F36E132">
                  <wp:simplePos x="0" y="0"/>
                  <wp:positionH relativeFrom="column">
                    <wp:posOffset>575945</wp:posOffset>
                  </wp:positionH>
                  <wp:positionV relativeFrom="paragraph">
                    <wp:posOffset>71755</wp:posOffset>
                  </wp:positionV>
                  <wp:extent cx="900000" cy="1008000"/>
                  <wp:effectExtent l="76200" t="76200" r="52705" b="78105"/>
                  <wp:wrapNone/>
                  <wp:docPr id="249" name="Grafik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0000" cy="1008000"/>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48B088A4" w14:textId="13A9B4FB" w:rsidR="00D7605D" w:rsidRDefault="00D7605D" w:rsidP="00F06FD6">
            <w:pPr>
              <w:spacing w:before="40" w:after="40" w:line="276" w:lineRule="auto"/>
              <w:rPr>
                <w:sz w:val="20"/>
                <w:szCs w:val="20"/>
              </w:rPr>
            </w:pPr>
          </w:p>
          <w:p w14:paraId="7090AC7D" w14:textId="79363729" w:rsidR="00D7605D" w:rsidRDefault="00D7605D" w:rsidP="00F06FD6">
            <w:pPr>
              <w:spacing w:before="40" w:after="40" w:line="276" w:lineRule="auto"/>
              <w:rPr>
                <w:sz w:val="20"/>
                <w:szCs w:val="20"/>
              </w:rPr>
            </w:pPr>
          </w:p>
          <w:p w14:paraId="1C956237" w14:textId="06CBDC14" w:rsidR="00D7605D" w:rsidRDefault="00D7605D" w:rsidP="00F06FD6">
            <w:pPr>
              <w:spacing w:before="40" w:after="40" w:line="276" w:lineRule="auto"/>
              <w:rPr>
                <w:sz w:val="20"/>
                <w:szCs w:val="20"/>
              </w:rPr>
            </w:pPr>
          </w:p>
          <w:p w14:paraId="55C6A050" w14:textId="234C0491" w:rsidR="00D7605D" w:rsidRDefault="00D7605D" w:rsidP="00F06FD6">
            <w:pPr>
              <w:spacing w:before="40" w:after="40" w:line="276" w:lineRule="auto"/>
              <w:rPr>
                <w:sz w:val="20"/>
                <w:szCs w:val="20"/>
              </w:rPr>
            </w:pPr>
          </w:p>
          <w:p w14:paraId="3657EFF0" w14:textId="669CAC0B" w:rsidR="00D7605D" w:rsidRDefault="00D7605D" w:rsidP="00F06FD6">
            <w:pPr>
              <w:spacing w:before="40" w:after="40" w:line="276" w:lineRule="auto"/>
              <w:rPr>
                <w:sz w:val="20"/>
                <w:szCs w:val="20"/>
              </w:rPr>
            </w:pPr>
          </w:p>
          <w:p w14:paraId="23810461" w14:textId="2791C3AC" w:rsidR="00D7605D" w:rsidRDefault="00D7605D" w:rsidP="00F06FD6">
            <w:pPr>
              <w:spacing w:before="40" w:after="40" w:line="276" w:lineRule="auto"/>
              <w:rPr>
                <w:sz w:val="20"/>
                <w:szCs w:val="20"/>
              </w:rPr>
            </w:pPr>
          </w:p>
          <w:p w14:paraId="1E0C6D6F" w14:textId="5DCF0DE5" w:rsidR="00D7605D" w:rsidRDefault="00D7605D" w:rsidP="00F06FD6">
            <w:pPr>
              <w:spacing w:before="40" w:after="40" w:line="276" w:lineRule="auto"/>
              <w:rPr>
                <w:sz w:val="20"/>
                <w:szCs w:val="20"/>
              </w:rPr>
            </w:pPr>
          </w:p>
          <w:p w14:paraId="1D7511C1" w14:textId="77777777" w:rsidR="00D7605D" w:rsidRDefault="00D7605D" w:rsidP="00F06FD6">
            <w:pPr>
              <w:spacing w:before="40" w:after="40" w:line="276" w:lineRule="auto"/>
              <w:rPr>
                <w:sz w:val="20"/>
                <w:szCs w:val="20"/>
              </w:rPr>
            </w:pPr>
          </w:p>
          <w:p w14:paraId="3A4E6A00" w14:textId="77777777" w:rsidR="00D7605D" w:rsidRPr="00D7605D" w:rsidRDefault="00D7605D" w:rsidP="00F06FD6">
            <w:pPr>
              <w:spacing w:before="40" w:after="40" w:line="276" w:lineRule="auto"/>
              <w:rPr>
                <w:sz w:val="8"/>
                <w:szCs w:val="8"/>
              </w:rPr>
            </w:pPr>
          </w:p>
          <w:p w14:paraId="0082D1EF" w14:textId="39C69B33" w:rsidR="00D7605D" w:rsidRPr="00EF02A4" w:rsidRDefault="00D7605D" w:rsidP="00D7605D">
            <w:pPr>
              <w:spacing w:before="40" w:after="40" w:line="276" w:lineRule="auto"/>
              <w:rPr>
                <w:sz w:val="20"/>
                <w:szCs w:val="20"/>
              </w:rPr>
            </w:pPr>
            <w:r>
              <w:rPr>
                <w:noProof/>
              </w:rPr>
              <w:drawing>
                <wp:anchor distT="0" distB="0" distL="114300" distR="114300" simplePos="0" relativeHeight="251887616" behindDoc="0" locked="0" layoutInCell="1" allowOverlap="1" wp14:anchorId="133CBE62" wp14:editId="07AF45F7">
                  <wp:simplePos x="0" y="0"/>
                  <wp:positionH relativeFrom="column">
                    <wp:posOffset>575945</wp:posOffset>
                  </wp:positionH>
                  <wp:positionV relativeFrom="paragraph">
                    <wp:posOffset>277495</wp:posOffset>
                  </wp:positionV>
                  <wp:extent cx="885600" cy="1008000"/>
                  <wp:effectExtent l="57150" t="76200" r="48260" b="78105"/>
                  <wp:wrapNone/>
                  <wp:docPr id="230" name="Grafik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85600" cy="1008000"/>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Pr>
                <w:sz w:val="20"/>
                <w:szCs w:val="20"/>
              </w:rPr>
              <w:t xml:space="preserve">Atemschutzmaske mit Ventil </w:t>
            </w:r>
          </w:p>
        </w:tc>
      </w:tr>
      <w:tr w:rsidR="00D7605D" w:rsidRPr="00EF02A4" w14:paraId="245CE285" w14:textId="77777777" w:rsidTr="00990FE1">
        <w:trPr>
          <w:trHeight w:val="172"/>
        </w:trPr>
        <w:tc>
          <w:tcPr>
            <w:tcW w:w="2263" w:type="dxa"/>
            <w:vMerge/>
            <w:tcBorders>
              <w:bottom w:val="single" w:sz="4" w:space="0" w:color="auto"/>
            </w:tcBorders>
            <w:shd w:val="clear" w:color="auto" w:fill="F2F2F2" w:themeFill="background1" w:themeFillShade="F2"/>
          </w:tcPr>
          <w:p w14:paraId="3BE1C3D4" w14:textId="77777777" w:rsidR="00D7605D" w:rsidRPr="00EF02A4" w:rsidRDefault="00D7605D" w:rsidP="00F06FD6">
            <w:pPr>
              <w:spacing w:before="40" w:after="40" w:line="276" w:lineRule="auto"/>
              <w:rPr>
                <w:b/>
                <w:bCs/>
                <w:sz w:val="20"/>
                <w:szCs w:val="20"/>
              </w:rPr>
            </w:pPr>
          </w:p>
        </w:tc>
        <w:tc>
          <w:tcPr>
            <w:tcW w:w="5529" w:type="dxa"/>
            <w:tcBorders>
              <w:bottom w:val="single" w:sz="4" w:space="0" w:color="auto"/>
            </w:tcBorders>
          </w:tcPr>
          <w:p w14:paraId="5F227C5F" w14:textId="2BBAC1C9" w:rsidR="00D7605D" w:rsidRPr="00EF02A4" w:rsidRDefault="00D7605D" w:rsidP="00EE40A2">
            <w:pPr>
              <w:numPr>
                <w:ilvl w:val="0"/>
                <w:numId w:val="17"/>
              </w:numPr>
              <w:spacing w:before="40" w:after="40" w:line="276" w:lineRule="auto"/>
              <w:ind w:left="227" w:hanging="227"/>
              <w:contextualSpacing/>
              <w:rPr>
                <w:sz w:val="20"/>
                <w:szCs w:val="20"/>
              </w:rPr>
            </w:pPr>
            <w:r w:rsidRPr="003C3162">
              <w:rPr>
                <w:sz w:val="20"/>
                <w:szCs w:val="20"/>
              </w:rPr>
              <w:t xml:space="preserve">Tätigkeiten am COVID-19 (Verdachts-) Patienten </w:t>
            </w:r>
            <w:r w:rsidRPr="00F06FD6">
              <w:rPr>
                <w:b/>
                <w:bCs/>
                <w:sz w:val="20"/>
                <w:szCs w:val="20"/>
              </w:rPr>
              <w:t>und</w:t>
            </w:r>
            <w:r w:rsidRPr="00F06FD6">
              <w:rPr>
                <w:sz w:val="20"/>
                <w:szCs w:val="20"/>
              </w:rPr>
              <w:t xml:space="preserve"> </w:t>
            </w:r>
            <w:r w:rsidRPr="003C3162">
              <w:rPr>
                <w:sz w:val="20"/>
                <w:szCs w:val="20"/>
              </w:rPr>
              <w:t>geringes Infektionsrisiko durch Aerosole</w:t>
            </w:r>
          </w:p>
        </w:tc>
        <w:tc>
          <w:tcPr>
            <w:tcW w:w="3231" w:type="dxa"/>
            <w:vMerge/>
          </w:tcPr>
          <w:p w14:paraId="490A38FB" w14:textId="77777777" w:rsidR="00D7605D" w:rsidRPr="00EF02A4" w:rsidRDefault="00D7605D" w:rsidP="00F06FD6">
            <w:pPr>
              <w:spacing w:before="40" w:after="40" w:line="276" w:lineRule="auto"/>
              <w:rPr>
                <w:sz w:val="20"/>
                <w:szCs w:val="20"/>
              </w:rPr>
            </w:pPr>
          </w:p>
        </w:tc>
        <w:tc>
          <w:tcPr>
            <w:tcW w:w="3574" w:type="dxa"/>
            <w:vMerge/>
          </w:tcPr>
          <w:p w14:paraId="2838C150" w14:textId="128B6B73" w:rsidR="00D7605D" w:rsidRPr="00EF02A4" w:rsidRDefault="00D7605D" w:rsidP="00D7605D">
            <w:pPr>
              <w:spacing w:before="40" w:after="40" w:line="276" w:lineRule="auto"/>
              <w:rPr>
                <w:sz w:val="20"/>
                <w:szCs w:val="20"/>
              </w:rPr>
            </w:pPr>
          </w:p>
        </w:tc>
      </w:tr>
      <w:tr w:rsidR="00D7605D" w:rsidRPr="00EF02A4" w14:paraId="51683E91" w14:textId="77777777" w:rsidTr="00990FE1">
        <w:tc>
          <w:tcPr>
            <w:tcW w:w="2263" w:type="dxa"/>
            <w:tcBorders>
              <w:bottom w:val="single" w:sz="18" w:space="0" w:color="auto"/>
            </w:tcBorders>
            <w:shd w:val="clear" w:color="auto" w:fill="F2F2F2" w:themeFill="background1" w:themeFillShade="F2"/>
          </w:tcPr>
          <w:p w14:paraId="1B0E14BB" w14:textId="7F5D3E6A" w:rsidR="00D7605D" w:rsidRPr="00EF02A4" w:rsidRDefault="00D7605D" w:rsidP="00F06FD6">
            <w:pPr>
              <w:spacing w:before="40" w:after="40" w:line="276" w:lineRule="auto"/>
              <w:rPr>
                <w:b/>
                <w:bCs/>
                <w:sz w:val="20"/>
                <w:szCs w:val="20"/>
              </w:rPr>
            </w:pPr>
            <w:r w:rsidRPr="00EF02A4">
              <w:rPr>
                <w:b/>
                <w:bCs/>
                <w:sz w:val="20"/>
                <w:szCs w:val="20"/>
              </w:rPr>
              <w:t>FFP 3-Maske</w:t>
            </w:r>
            <w:r>
              <w:rPr>
                <w:b/>
                <w:bCs/>
                <w:sz w:val="20"/>
                <w:szCs w:val="20"/>
              </w:rPr>
              <w:t xml:space="preserve"> </w:t>
            </w:r>
            <w:r>
              <w:rPr>
                <w:b/>
                <w:bCs/>
                <w:sz w:val="20"/>
                <w:szCs w:val="20"/>
              </w:rPr>
              <w:br/>
              <w:t>ohne Ventil</w:t>
            </w:r>
          </w:p>
        </w:tc>
        <w:tc>
          <w:tcPr>
            <w:tcW w:w="5529" w:type="dxa"/>
            <w:tcBorders>
              <w:bottom w:val="single" w:sz="18" w:space="0" w:color="auto"/>
            </w:tcBorders>
          </w:tcPr>
          <w:p w14:paraId="3DB9A1A9" w14:textId="66B519B2" w:rsidR="00D7605D" w:rsidRPr="00EF02A4" w:rsidRDefault="00D7605D" w:rsidP="00EE40A2">
            <w:pPr>
              <w:numPr>
                <w:ilvl w:val="0"/>
                <w:numId w:val="17"/>
              </w:numPr>
              <w:spacing w:before="40" w:after="40" w:line="276" w:lineRule="auto"/>
              <w:ind w:left="221" w:hanging="227"/>
              <w:contextualSpacing/>
              <w:rPr>
                <w:sz w:val="20"/>
                <w:szCs w:val="20"/>
              </w:rPr>
            </w:pPr>
            <w:r w:rsidRPr="00F06FD6">
              <w:rPr>
                <w:sz w:val="20"/>
                <w:szCs w:val="20"/>
              </w:rPr>
              <w:t>Tätigkeiten a</w:t>
            </w:r>
            <w:r w:rsidR="00561F22">
              <w:rPr>
                <w:sz w:val="20"/>
                <w:szCs w:val="20"/>
              </w:rPr>
              <w:t>m</w:t>
            </w:r>
            <w:r w:rsidRPr="00F06FD6">
              <w:rPr>
                <w:sz w:val="20"/>
                <w:szCs w:val="20"/>
              </w:rPr>
              <w:t xml:space="preserve"> COVID-19 (Verdachts-) Patienten</w:t>
            </w:r>
            <w:r>
              <w:rPr>
                <w:sz w:val="20"/>
                <w:szCs w:val="20"/>
              </w:rPr>
              <w:t xml:space="preserve"> </w:t>
            </w:r>
            <w:r w:rsidRPr="00F06FD6">
              <w:rPr>
                <w:b/>
                <w:bCs/>
                <w:sz w:val="20"/>
                <w:szCs w:val="20"/>
              </w:rPr>
              <w:t xml:space="preserve">und </w:t>
            </w:r>
            <w:r w:rsidRPr="00561F22">
              <w:rPr>
                <w:spacing w:val="-2"/>
                <w:sz w:val="20"/>
                <w:szCs w:val="20"/>
              </w:rPr>
              <w:t>hohes Infektionsrisiko durch Aerosole z.B. Bronchoskopie</w:t>
            </w:r>
          </w:p>
        </w:tc>
        <w:tc>
          <w:tcPr>
            <w:tcW w:w="3231" w:type="dxa"/>
            <w:vMerge/>
          </w:tcPr>
          <w:p w14:paraId="157B93E8" w14:textId="77777777" w:rsidR="00D7605D" w:rsidRPr="00EF02A4" w:rsidRDefault="00D7605D" w:rsidP="00F06FD6">
            <w:pPr>
              <w:spacing w:before="40" w:after="40" w:line="276" w:lineRule="auto"/>
              <w:rPr>
                <w:sz w:val="20"/>
                <w:szCs w:val="20"/>
              </w:rPr>
            </w:pPr>
          </w:p>
        </w:tc>
        <w:tc>
          <w:tcPr>
            <w:tcW w:w="3574" w:type="dxa"/>
            <w:vMerge/>
          </w:tcPr>
          <w:p w14:paraId="40E5F802" w14:textId="5D0507BA" w:rsidR="00D7605D" w:rsidRPr="00EF02A4" w:rsidRDefault="00D7605D" w:rsidP="00D7605D">
            <w:pPr>
              <w:spacing w:before="40" w:after="40" w:line="276" w:lineRule="auto"/>
              <w:rPr>
                <w:sz w:val="20"/>
                <w:szCs w:val="20"/>
              </w:rPr>
            </w:pPr>
          </w:p>
        </w:tc>
      </w:tr>
      <w:tr w:rsidR="00D7605D" w:rsidRPr="00EF02A4" w14:paraId="5C2945B7" w14:textId="77777777" w:rsidTr="00990FE1">
        <w:tc>
          <w:tcPr>
            <w:tcW w:w="2263" w:type="dxa"/>
            <w:tcBorders>
              <w:top w:val="single" w:sz="18" w:space="0" w:color="auto"/>
            </w:tcBorders>
            <w:shd w:val="clear" w:color="auto" w:fill="F2F2F2" w:themeFill="background1" w:themeFillShade="F2"/>
          </w:tcPr>
          <w:p w14:paraId="1EF1BF1B" w14:textId="37306869" w:rsidR="00D7605D" w:rsidRPr="00EF02A4" w:rsidRDefault="00D7605D" w:rsidP="00D7605D">
            <w:pPr>
              <w:spacing w:before="40" w:after="40" w:line="276" w:lineRule="auto"/>
              <w:rPr>
                <w:b/>
                <w:bCs/>
                <w:sz w:val="20"/>
                <w:szCs w:val="20"/>
              </w:rPr>
            </w:pPr>
            <w:r>
              <w:rPr>
                <w:b/>
                <w:bCs/>
                <w:sz w:val="20"/>
                <w:szCs w:val="20"/>
              </w:rPr>
              <w:t xml:space="preserve">FFP 2 Maske </w:t>
            </w:r>
            <w:r>
              <w:rPr>
                <w:b/>
                <w:bCs/>
                <w:sz w:val="20"/>
                <w:szCs w:val="20"/>
              </w:rPr>
              <w:br/>
              <w:t>mit Ventil</w:t>
            </w:r>
          </w:p>
        </w:tc>
        <w:tc>
          <w:tcPr>
            <w:tcW w:w="5529" w:type="dxa"/>
            <w:tcBorders>
              <w:top w:val="single" w:sz="18" w:space="0" w:color="auto"/>
            </w:tcBorders>
          </w:tcPr>
          <w:p w14:paraId="3B3D24C2" w14:textId="3770DDE4" w:rsidR="00D7605D" w:rsidRPr="00F06FD6" w:rsidRDefault="00D7605D" w:rsidP="00EE40A2">
            <w:pPr>
              <w:numPr>
                <w:ilvl w:val="0"/>
                <w:numId w:val="17"/>
              </w:numPr>
              <w:spacing w:before="40" w:after="40" w:line="276" w:lineRule="auto"/>
              <w:ind w:left="221" w:hanging="227"/>
              <w:contextualSpacing/>
              <w:rPr>
                <w:sz w:val="20"/>
                <w:szCs w:val="20"/>
              </w:rPr>
            </w:pPr>
            <w:r w:rsidRPr="003E66DF">
              <w:rPr>
                <w:sz w:val="20"/>
                <w:szCs w:val="20"/>
              </w:rPr>
              <w:t xml:space="preserve">Tätigkeiten am </w:t>
            </w:r>
            <w:r w:rsidRPr="003E66DF">
              <w:rPr>
                <w:b/>
                <w:bCs/>
                <w:sz w:val="20"/>
                <w:szCs w:val="20"/>
              </w:rPr>
              <w:t>bestätigten</w:t>
            </w:r>
            <w:r w:rsidRPr="003E66DF">
              <w:rPr>
                <w:sz w:val="20"/>
                <w:szCs w:val="20"/>
              </w:rPr>
              <w:t xml:space="preserve"> COVID-19-Patienten </w:t>
            </w:r>
            <w:r w:rsidRPr="003E66DF">
              <w:rPr>
                <w:b/>
                <w:bCs/>
                <w:sz w:val="20"/>
                <w:szCs w:val="20"/>
              </w:rPr>
              <w:t>und</w:t>
            </w:r>
            <w:r>
              <w:rPr>
                <w:b/>
                <w:bCs/>
                <w:sz w:val="20"/>
                <w:szCs w:val="20"/>
              </w:rPr>
              <w:t xml:space="preserve"> </w:t>
            </w:r>
            <w:r w:rsidRPr="003C3162">
              <w:rPr>
                <w:sz w:val="20"/>
                <w:szCs w:val="20"/>
              </w:rPr>
              <w:t>geringes Infektionsrisiko durch Aerosole</w:t>
            </w:r>
          </w:p>
        </w:tc>
        <w:tc>
          <w:tcPr>
            <w:tcW w:w="3231" w:type="dxa"/>
            <w:vMerge/>
          </w:tcPr>
          <w:p w14:paraId="33B7F7ED" w14:textId="77777777" w:rsidR="00D7605D" w:rsidRPr="00EF02A4" w:rsidRDefault="00D7605D" w:rsidP="00D7605D">
            <w:pPr>
              <w:spacing w:before="40" w:after="40" w:line="276" w:lineRule="auto"/>
              <w:rPr>
                <w:sz w:val="20"/>
                <w:szCs w:val="20"/>
              </w:rPr>
            </w:pPr>
          </w:p>
        </w:tc>
        <w:tc>
          <w:tcPr>
            <w:tcW w:w="3574" w:type="dxa"/>
            <w:vMerge/>
          </w:tcPr>
          <w:p w14:paraId="33AF0395" w14:textId="02527B75" w:rsidR="00D7605D" w:rsidRPr="00EF02A4" w:rsidRDefault="00D7605D" w:rsidP="00D7605D">
            <w:pPr>
              <w:spacing w:before="40" w:after="40" w:line="276" w:lineRule="auto"/>
              <w:rPr>
                <w:sz w:val="20"/>
                <w:szCs w:val="20"/>
              </w:rPr>
            </w:pPr>
          </w:p>
        </w:tc>
      </w:tr>
      <w:tr w:rsidR="00D7605D" w:rsidRPr="00EF02A4" w14:paraId="0519F5C4" w14:textId="77777777" w:rsidTr="00990FE1">
        <w:tc>
          <w:tcPr>
            <w:tcW w:w="2263" w:type="dxa"/>
            <w:shd w:val="clear" w:color="auto" w:fill="F2F2F2" w:themeFill="background1" w:themeFillShade="F2"/>
          </w:tcPr>
          <w:p w14:paraId="2AC58BBD" w14:textId="17F30B93" w:rsidR="00D7605D" w:rsidRPr="00EF02A4" w:rsidRDefault="00D7605D" w:rsidP="00D7605D">
            <w:pPr>
              <w:spacing w:before="40" w:after="40" w:line="276" w:lineRule="auto"/>
              <w:rPr>
                <w:b/>
                <w:bCs/>
                <w:sz w:val="20"/>
                <w:szCs w:val="20"/>
              </w:rPr>
            </w:pPr>
            <w:r>
              <w:rPr>
                <w:b/>
                <w:bCs/>
                <w:sz w:val="20"/>
                <w:szCs w:val="20"/>
              </w:rPr>
              <w:t>FFP 3 Maske</w:t>
            </w:r>
            <w:r>
              <w:rPr>
                <w:b/>
                <w:bCs/>
                <w:sz w:val="20"/>
                <w:szCs w:val="20"/>
              </w:rPr>
              <w:br/>
              <w:t>mit Ventil</w:t>
            </w:r>
          </w:p>
        </w:tc>
        <w:tc>
          <w:tcPr>
            <w:tcW w:w="5529" w:type="dxa"/>
          </w:tcPr>
          <w:p w14:paraId="778EA5E0" w14:textId="375DFED0" w:rsidR="00D7605D" w:rsidRPr="00F06FD6" w:rsidRDefault="00D7605D" w:rsidP="00EE40A2">
            <w:pPr>
              <w:numPr>
                <w:ilvl w:val="0"/>
                <w:numId w:val="17"/>
              </w:numPr>
              <w:spacing w:before="40" w:after="40" w:line="276" w:lineRule="auto"/>
              <w:ind w:left="221" w:hanging="227"/>
              <w:contextualSpacing/>
              <w:rPr>
                <w:sz w:val="20"/>
                <w:szCs w:val="20"/>
              </w:rPr>
            </w:pPr>
            <w:r w:rsidRPr="003E66DF">
              <w:rPr>
                <w:spacing w:val="-4"/>
                <w:sz w:val="20"/>
                <w:szCs w:val="20"/>
              </w:rPr>
              <w:t xml:space="preserve">Tätigkeiten am </w:t>
            </w:r>
            <w:r w:rsidRPr="003E66DF">
              <w:rPr>
                <w:b/>
                <w:bCs/>
                <w:spacing w:val="-4"/>
                <w:sz w:val="20"/>
                <w:szCs w:val="20"/>
              </w:rPr>
              <w:t>bestätigten</w:t>
            </w:r>
            <w:r w:rsidRPr="003E66DF">
              <w:rPr>
                <w:spacing w:val="-4"/>
                <w:sz w:val="20"/>
                <w:szCs w:val="20"/>
              </w:rPr>
              <w:t xml:space="preserve"> COVID-19-Patienten</w:t>
            </w:r>
            <w:r>
              <w:rPr>
                <w:spacing w:val="-4"/>
                <w:sz w:val="20"/>
                <w:szCs w:val="20"/>
              </w:rPr>
              <w:t xml:space="preserve"> </w:t>
            </w:r>
            <w:r w:rsidRPr="003E66DF">
              <w:rPr>
                <w:b/>
                <w:bCs/>
                <w:spacing w:val="-4"/>
                <w:sz w:val="20"/>
                <w:szCs w:val="20"/>
              </w:rPr>
              <w:t xml:space="preserve">und </w:t>
            </w:r>
            <w:r w:rsidRPr="00561F22">
              <w:rPr>
                <w:sz w:val="20"/>
                <w:szCs w:val="20"/>
              </w:rPr>
              <w:t>hohes Infektionsrisiko durch Aerosole z.B. Bronchoskopie</w:t>
            </w:r>
          </w:p>
        </w:tc>
        <w:tc>
          <w:tcPr>
            <w:tcW w:w="3231" w:type="dxa"/>
            <w:vMerge/>
          </w:tcPr>
          <w:p w14:paraId="367E88DF" w14:textId="77777777" w:rsidR="00D7605D" w:rsidRPr="00EF02A4" w:rsidRDefault="00D7605D" w:rsidP="00D7605D">
            <w:pPr>
              <w:spacing w:before="40" w:after="40" w:line="276" w:lineRule="auto"/>
              <w:rPr>
                <w:sz w:val="20"/>
                <w:szCs w:val="20"/>
              </w:rPr>
            </w:pPr>
          </w:p>
        </w:tc>
        <w:tc>
          <w:tcPr>
            <w:tcW w:w="3574" w:type="dxa"/>
            <w:vMerge/>
          </w:tcPr>
          <w:p w14:paraId="2F55AEA6" w14:textId="77777777" w:rsidR="00D7605D" w:rsidRPr="00EF02A4" w:rsidRDefault="00D7605D" w:rsidP="00D7605D">
            <w:pPr>
              <w:spacing w:before="40" w:after="40" w:line="276" w:lineRule="auto"/>
              <w:rPr>
                <w:sz w:val="20"/>
                <w:szCs w:val="20"/>
              </w:rPr>
            </w:pPr>
          </w:p>
        </w:tc>
      </w:tr>
      <w:tr w:rsidR="00D7605D" w:rsidRPr="00EF02A4" w14:paraId="5F2BF467" w14:textId="77777777" w:rsidTr="0094377B">
        <w:tc>
          <w:tcPr>
            <w:tcW w:w="14597" w:type="dxa"/>
            <w:gridSpan w:val="4"/>
          </w:tcPr>
          <w:p w14:paraId="27351259" w14:textId="77777777" w:rsidR="00D7605D" w:rsidRDefault="00D7605D" w:rsidP="00D7605D">
            <w:pPr>
              <w:spacing w:before="40" w:after="40" w:line="276" w:lineRule="auto"/>
              <w:rPr>
                <w:i/>
                <w:iCs/>
                <w:sz w:val="20"/>
                <w:szCs w:val="20"/>
              </w:rPr>
            </w:pPr>
            <w:r w:rsidRPr="00EF02A4">
              <w:rPr>
                <w:i/>
                <w:iCs/>
                <w:sz w:val="20"/>
                <w:szCs w:val="20"/>
              </w:rPr>
              <w:t>Masken sind aus hygienischen Gründen nach der Benutzung zu entsorgen. Für den Fall, dass während einer Pandemie Masken nicht in ausreichender Anzahl zur Verfügung stehen, können diese in Ausnahmenfällen mehrfach, jedoch längstens über eine Arbeitsschicht, unter besonderen Bedingungen eingesetzt werden:</w:t>
            </w:r>
          </w:p>
          <w:p w14:paraId="3A0DB9B9" w14:textId="77777777" w:rsidR="00D7605D" w:rsidRPr="00EF02A4" w:rsidRDefault="00D7605D" w:rsidP="00EE40A2">
            <w:pPr>
              <w:numPr>
                <w:ilvl w:val="0"/>
                <w:numId w:val="16"/>
              </w:numPr>
              <w:spacing w:before="40" w:after="40" w:line="276" w:lineRule="auto"/>
              <w:ind w:left="227" w:hanging="227"/>
              <w:rPr>
                <w:i/>
                <w:iCs/>
                <w:sz w:val="20"/>
                <w:szCs w:val="20"/>
              </w:rPr>
            </w:pPr>
            <w:r w:rsidRPr="00EF02A4">
              <w:rPr>
                <w:i/>
                <w:iCs/>
                <w:sz w:val="20"/>
                <w:szCs w:val="20"/>
              </w:rPr>
              <w:t xml:space="preserve">vor und nach dem Absetzen der Maske sind die Hände zu desinfizieren, </w:t>
            </w:r>
          </w:p>
          <w:p w14:paraId="3B9ABC6F" w14:textId="77777777" w:rsidR="00D7605D" w:rsidRPr="00EF02A4" w:rsidRDefault="00D7605D" w:rsidP="00EE40A2">
            <w:pPr>
              <w:numPr>
                <w:ilvl w:val="0"/>
                <w:numId w:val="16"/>
              </w:numPr>
              <w:spacing w:before="40" w:after="40" w:line="276" w:lineRule="auto"/>
              <w:ind w:left="227" w:hanging="227"/>
              <w:rPr>
                <w:i/>
                <w:iCs/>
                <w:sz w:val="20"/>
                <w:szCs w:val="20"/>
              </w:rPr>
            </w:pPr>
            <w:r w:rsidRPr="00EF02A4">
              <w:rPr>
                <w:i/>
                <w:iCs/>
                <w:sz w:val="20"/>
                <w:szCs w:val="20"/>
              </w:rPr>
              <w:t xml:space="preserve">Kontaminationen der Innenseite sind zu vermeiden, </w:t>
            </w:r>
          </w:p>
          <w:p w14:paraId="3A3BBA14" w14:textId="77777777" w:rsidR="00D7605D" w:rsidRPr="00EF02A4" w:rsidRDefault="00D7605D" w:rsidP="00EE40A2">
            <w:pPr>
              <w:numPr>
                <w:ilvl w:val="0"/>
                <w:numId w:val="16"/>
              </w:numPr>
              <w:spacing w:before="40" w:after="40" w:line="276" w:lineRule="auto"/>
              <w:ind w:left="227" w:hanging="227"/>
              <w:rPr>
                <w:i/>
                <w:iCs/>
                <w:sz w:val="20"/>
                <w:szCs w:val="20"/>
              </w:rPr>
            </w:pPr>
            <w:r w:rsidRPr="00EF02A4">
              <w:rPr>
                <w:i/>
                <w:iCs/>
                <w:sz w:val="20"/>
                <w:szCs w:val="20"/>
              </w:rPr>
              <w:t>die</w:t>
            </w:r>
            <w:r w:rsidRPr="00EF02A4">
              <w:rPr>
                <w:sz w:val="20"/>
                <w:szCs w:val="20"/>
              </w:rPr>
              <w:t xml:space="preserve"> </w:t>
            </w:r>
            <w:r w:rsidRPr="00EF02A4">
              <w:rPr>
                <w:i/>
                <w:iCs/>
                <w:sz w:val="20"/>
                <w:szCs w:val="20"/>
              </w:rPr>
              <w:t xml:space="preserve">Maske wird nach Gebrauch trocken an der Luft aufbewahrt (nicht in geschlossenen Behältern!) und </w:t>
            </w:r>
          </w:p>
          <w:p w14:paraId="205E5D3F" w14:textId="77777777" w:rsidR="00D7605D" w:rsidRPr="00EF02A4" w:rsidRDefault="00D7605D" w:rsidP="00EE40A2">
            <w:pPr>
              <w:numPr>
                <w:ilvl w:val="0"/>
                <w:numId w:val="16"/>
              </w:numPr>
              <w:spacing w:before="40" w:after="40" w:line="276" w:lineRule="auto"/>
              <w:ind w:left="227" w:hanging="227"/>
              <w:rPr>
                <w:i/>
                <w:iCs/>
                <w:sz w:val="20"/>
                <w:szCs w:val="20"/>
              </w:rPr>
            </w:pPr>
            <w:r w:rsidRPr="00EF02A4">
              <w:rPr>
                <w:i/>
                <w:iCs/>
                <w:sz w:val="20"/>
                <w:szCs w:val="20"/>
              </w:rPr>
              <w:t>die Maske wird anschließend vom selben Träger benutzt (der Zugriff durch andere Personen muss ausgeschlossen sein).</w:t>
            </w:r>
            <w:r>
              <w:rPr>
                <w:rFonts w:ascii="inherit" w:hAnsi="inherit"/>
                <w:color w:val="666666"/>
                <w:sz w:val="38"/>
                <w:szCs w:val="38"/>
                <w:shd w:val="clear" w:color="auto" w:fill="FFFFFF"/>
              </w:rPr>
              <w:t xml:space="preserve"> </w:t>
            </w:r>
          </w:p>
        </w:tc>
      </w:tr>
    </w:tbl>
    <w:p w14:paraId="69206EC6" w14:textId="1B2E313E" w:rsidR="00D7605D" w:rsidRDefault="00D7605D"/>
    <w:p w14:paraId="5623E6DF" w14:textId="3A1090D1" w:rsidR="00D7605D" w:rsidRDefault="004F3152">
      <w:r>
        <w:rPr>
          <w:noProof/>
        </w:rPr>
        <mc:AlternateContent>
          <mc:Choice Requires="wps">
            <w:drawing>
              <wp:anchor distT="45720" distB="45720" distL="114300" distR="114300" simplePos="0" relativeHeight="251894784" behindDoc="0" locked="0" layoutInCell="1" allowOverlap="1" wp14:anchorId="289075D9" wp14:editId="5ED5976A">
                <wp:simplePos x="0" y="0"/>
                <wp:positionH relativeFrom="column">
                  <wp:posOffset>9401966</wp:posOffset>
                </wp:positionH>
                <wp:positionV relativeFrom="paragraph">
                  <wp:posOffset>830089</wp:posOffset>
                </wp:positionV>
                <wp:extent cx="344805" cy="335915"/>
                <wp:effectExtent l="0" t="0" r="0" b="6985"/>
                <wp:wrapNone/>
                <wp:docPr id="34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335915"/>
                        </a:xfrm>
                        <a:prstGeom prst="rect">
                          <a:avLst/>
                        </a:prstGeom>
                        <a:solidFill>
                          <a:srgbClr val="FFFFFF"/>
                        </a:solidFill>
                        <a:ln w="9525">
                          <a:noFill/>
                          <a:miter lim="800000"/>
                          <a:headEnd/>
                          <a:tailEnd/>
                        </a:ln>
                      </wps:spPr>
                      <wps:txbx>
                        <w:txbxContent>
                          <w:p w14:paraId="62282B43" w14:textId="77777777" w:rsidR="004F3152" w:rsidRDefault="004F3152" w:rsidP="004F31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9075D9" id="_x0000_s1031" type="#_x0000_t202" style="position:absolute;margin-left:740.3pt;margin-top:65.35pt;width:27.15pt;height:26.45pt;z-index:251894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" stroked="f">
                <v:textbox>
                  <w:txbxContent>
                    <w:p w14:paraId="62282B43" w14:textId="77777777" w:rsidR="004F3152" w:rsidRDefault="004F3152" w:rsidP="004F3152"/>
                  </w:txbxContent>
                </v:textbox>
              </v:shape>
            </w:pict>
          </mc:Fallback>
        </mc:AlternateContent>
      </w:r>
      <w:r w:rsidR="00D7605D">
        <w:rPr>
          <w:noProof/>
        </w:rPr>
        <mc:AlternateContent>
          <mc:Choice Requires="wps">
            <w:drawing>
              <wp:anchor distT="45720" distB="45720" distL="114300" distR="114300" simplePos="0" relativeHeight="251885568" behindDoc="0" locked="0" layoutInCell="1" allowOverlap="1" wp14:anchorId="25D8F1AA" wp14:editId="6F086EA9">
                <wp:simplePos x="0" y="0"/>
                <wp:positionH relativeFrom="leftMargin">
                  <wp:posOffset>519993</wp:posOffset>
                </wp:positionH>
                <wp:positionV relativeFrom="bottomMargin">
                  <wp:posOffset>21590</wp:posOffset>
                </wp:positionV>
                <wp:extent cx="9428400" cy="457200"/>
                <wp:effectExtent l="0" t="0" r="1905"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8400" cy="457200"/>
                        </a:xfrm>
                        <a:prstGeom prst="rect">
                          <a:avLst/>
                        </a:prstGeom>
                        <a:solidFill>
                          <a:srgbClr val="FFFFFF"/>
                        </a:solidFill>
                        <a:ln w="9525">
                          <a:noFill/>
                          <a:miter lim="800000"/>
                          <a:headEnd/>
                          <a:tailEnd/>
                        </a:ln>
                      </wps:spPr>
                      <wps:txbx>
                        <w:txbxContent>
                          <w:tbl>
                            <w:tblPr>
                              <w:tblStyle w:val="Tabellenraster"/>
                              <w:tblOverlap w:val="never"/>
                              <w:tblW w:w="14567" w:type="dxa"/>
                              <w:shd w:val="clear" w:color="auto" w:fill="F2F2F2" w:themeFill="background1" w:themeFillShade="F2"/>
                              <w:tblLook w:val="04A0" w:firstRow="1" w:lastRow="0" w:firstColumn="1" w:lastColumn="0" w:noHBand="0" w:noVBand="1"/>
                            </w:tblPr>
                            <w:tblGrid>
                              <w:gridCol w:w="4809"/>
                              <w:gridCol w:w="4809"/>
                              <w:gridCol w:w="4949"/>
                            </w:tblGrid>
                            <w:tr w:rsidR="00D57E92" w:rsidRPr="00C47A64" w14:paraId="3E73DD67" w14:textId="77777777" w:rsidTr="0094377B">
                              <w:tc>
                                <w:tcPr>
                                  <w:tcW w:w="4809" w:type="dxa"/>
                                  <w:shd w:val="clear" w:color="auto" w:fill="F2F2F2" w:themeFill="background1" w:themeFillShade="F2"/>
                                </w:tcPr>
                                <w:p w14:paraId="4DF7C323" w14:textId="77777777" w:rsidR="00D57E92" w:rsidRPr="00C47A64" w:rsidRDefault="00D57E92" w:rsidP="0094377B">
                                  <w:pPr>
                                    <w:suppressOverlap/>
                                    <w:rPr>
                                      <w:sz w:val="20"/>
                                      <w:szCs w:val="20"/>
                                    </w:rPr>
                                  </w:pPr>
                                  <w:r w:rsidRPr="00C47A64">
                                    <w:rPr>
                                      <w:sz w:val="20"/>
                                      <w:szCs w:val="20"/>
                                    </w:rPr>
                                    <w:t>Ergänzung zum Hygieneplan bzgl. COVID-19</w:t>
                                  </w:r>
                                </w:p>
                              </w:tc>
                              <w:tc>
                                <w:tcPr>
                                  <w:tcW w:w="4809" w:type="dxa"/>
                                  <w:shd w:val="clear" w:color="auto" w:fill="F2F2F2" w:themeFill="background1" w:themeFillShade="F2"/>
                                </w:tcPr>
                                <w:p w14:paraId="3505FA7F" w14:textId="77777777" w:rsidR="00D57E92" w:rsidRPr="00C47A64" w:rsidRDefault="00D57E92" w:rsidP="0094377B">
                                  <w:pPr>
                                    <w:suppressOverlap/>
                                    <w:rPr>
                                      <w:sz w:val="20"/>
                                      <w:szCs w:val="20"/>
                                    </w:rPr>
                                  </w:pPr>
                                  <w:r w:rsidRPr="00C47A64">
                                    <w:rPr>
                                      <w:sz w:val="20"/>
                                      <w:szCs w:val="20"/>
                                    </w:rPr>
                                    <w:t>Version:</w:t>
                                  </w:r>
                                </w:p>
                              </w:tc>
                              <w:tc>
                                <w:tcPr>
                                  <w:tcW w:w="4949" w:type="dxa"/>
                                  <w:shd w:val="clear" w:color="auto" w:fill="F2F2F2" w:themeFill="background1" w:themeFillShade="F2"/>
                                </w:tcPr>
                                <w:p w14:paraId="41679960" w14:textId="77777777" w:rsidR="00D57E92" w:rsidRPr="00C47A64" w:rsidRDefault="00D57E92" w:rsidP="0094377B">
                                  <w:pPr>
                                    <w:suppressOverlap/>
                                    <w:rPr>
                                      <w:sz w:val="20"/>
                                      <w:szCs w:val="20"/>
                                    </w:rPr>
                                  </w:pPr>
                                  <w:r w:rsidRPr="00C47A64">
                                    <w:rPr>
                                      <w:sz w:val="20"/>
                                      <w:szCs w:val="20"/>
                                    </w:rPr>
                                    <w:t xml:space="preserve">Seite </w:t>
                                  </w:r>
                                  <w:r>
                                    <w:rPr>
                                      <w:sz w:val="20"/>
                                      <w:szCs w:val="20"/>
                                    </w:rPr>
                                    <w:t>2</w:t>
                                  </w:r>
                                  <w:r w:rsidRPr="00C47A64">
                                    <w:rPr>
                                      <w:sz w:val="20"/>
                                      <w:szCs w:val="20"/>
                                    </w:rPr>
                                    <w:t xml:space="preserve"> von 4</w:t>
                                  </w:r>
                                </w:p>
                              </w:tc>
                            </w:tr>
                            <w:tr w:rsidR="00D57E92" w:rsidRPr="00C47A64" w14:paraId="7AA94388" w14:textId="77777777" w:rsidTr="0094377B">
                              <w:tc>
                                <w:tcPr>
                                  <w:tcW w:w="4809" w:type="dxa"/>
                                  <w:shd w:val="clear" w:color="auto" w:fill="F2F2F2" w:themeFill="background1" w:themeFillShade="F2"/>
                                </w:tcPr>
                                <w:p w14:paraId="7E0196F9" w14:textId="77777777" w:rsidR="00D57E92" w:rsidRPr="00C47A64" w:rsidRDefault="00D57E92" w:rsidP="0094377B">
                                  <w:pPr>
                                    <w:suppressOverlap/>
                                    <w:rPr>
                                      <w:sz w:val="20"/>
                                      <w:szCs w:val="20"/>
                                    </w:rPr>
                                  </w:pPr>
                                  <w:r w:rsidRPr="00C47A64">
                                    <w:rPr>
                                      <w:sz w:val="20"/>
                                      <w:szCs w:val="20"/>
                                    </w:rPr>
                                    <w:t>erstellt von:</w:t>
                                  </w:r>
                                </w:p>
                              </w:tc>
                              <w:tc>
                                <w:tcPr>
                                  <w:tcW w:w="4809" w:type="dxa"/>
                                  <w:shd w:val="clear" w:color="auto" w:fill="F2F2F2" w:themeFill="background1" w:themeFillShade="F2"/>
                                </w:tcPr>
                                <w:p w14:paraId="1E09D781" w14:textId="77777777" w:rsidR="00D57E92" w:rsidRPr="00C47A64" w:rsidRDefault="00D57E92" w:rsidP="0094377B">
                                  <w:pPr>
                                    <w:suppressOverlap/>
                                    <w:rPr>
                                      <w:sz w:val="20"/>
                                      <w:szCs w:val="20"/>
                                    </w:rPr>
                                  </w:pPr>
                                  <w:r w:rsidRPr="00C47A64">
                                    <w:rPr>
                                      <w:sz w:val="20"/>
                                      <w:szCs w:val="20"/>
                                    </w:rPr>
                                    <w:t>freigegeben von:</w:t>
                                  </w:r>
                                </w:p>
                              </w:tc>
                              <w:tc>
                                <w:tcPr>
                                  <w:tcW w:w="4949" w:type="dxa"/>
                                  <w:shd w:val="clear" w:color="auto" w:fill="F2F2F2" w:themeFill="background1" w:themeFillShade="F2"/>
                                </w:tcPr>
                                <w:p w14:paraId="7A9D2BE1" w14:textId="77777777" w:rsidR="00D57E92" w:rsidRPr="00C47A64" w:rsidRDefault="00D57E92" w:rsidP="0094377B">
                                  <w:pPr>
                                    <w:suppressOverlap/>
                                    <w:rPr>
                                      <w:sz w:val="20"/>
                                      <w:szCs w:val="20"/>
                                    </w:rPr>
                                  </w:pPr>
                                  <w:proofErr w:type="gramStart"/>
                                  <w:r w:rsidRPr="00C47A64">
                                    <w:rPr>
                                      <w:sz w:val="20"/>
                                      <w:szCs w:val="20"/>
                                    </w:rPr>
                                    <w:t>Stand</w:t>
                                  </w:r>
                                  <w:proofErr w:type="gramEnd"/>
                                  <w:r w:rsidRPr="00C47A64">
                                    <w:rPr>
                                      <w:sz w:val="20"/>
                                      <w:szCs w:val="20"/>
                                    </w:rPr>
                                    <w:t xml:space="preserve">: </w:t>
                                  </w:r>
                                </w:p>
                              </w:tc>
                            </w:tr>
                          </w:tbl>
                          <w:p w14:paraId="4A90AEB8" w14:textId="77777777" w:rsidR="00D57E92" w:rsidRPr="00C47A64" w:rsidRDefault="00D57E92" w:rsidP="00D7605D">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D8F1AA" id="_x0000_s1032" type="#_x0000_t202" style="position:absolute;margin-left:40.95pt;margin-top:1.7pt;width:742.4pt;height:36pt;z-index:25188556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" stroked="f">
                <v:textbox>
                  <w:txbxContent>
                    <w:tbl>
                      <w:tblPr>
                        <w:tblStyle w:val="Tabellenraster"/>
                        <w:tblOverlap w:val="never"/>
                        <w:tblW w:w="14567" w:type="dxa"/>
                        <w:shd w:val="clear" w:color="auto" w:fill="F2F2F2" w:themeFill="background1" w:themeFillShade="F2"/>
                        <w:tblLook w:val="04A0" w:firstRow="1" w:lastRow="0" w:firstColumn="1" w:lastColumn="0" w:noHBand="0" w:noVBand="1"/>
                      </w:tblPr>
                      <w:tblGrid>
                        <w:gridCol w:w="4809"/>
                        <w:gridCol w:w="4809"/>
                        <w:gridCol w:w="4949"/>
                      </w:tblGrid>
                      <w:tr w:rsidR="00D57E92" w:rsidRPr="00C47A64" w14:paraId="3E73DD67" w14:textId="77777777" w:rsidTr="0094377B">
                        <w:tc>
                          <w:tcPr>
                            <w:tcW w:w="4809" w:type="dxa"/>
                            <w:shd w:val="clear" w:color="auto" w:fill="F2F2F2" w:themeFill="background1" w:themeFillShade="F2"/>
                          </w:tcPr>
                          <w:p w14:paraId="4DF7C323" w14:textId="77777777" w:rsidR="00D57E92" w:rsidRPr="00C47A64" w:rsidRDefault="00D57E92" w:rsidP="0094377B">
                            <w:pPr>
                              <w:suppressOverlap/>
                              <w:rPr>
                                <w:sz w:val="20"/>
                                <w:szCs w:val="20"/>
                              </w:rPr>
                            </w:pPr>
                            <w:r w:rsidRPr="00C47A64">
                              <w:rPr>
                                <w:sz w:val="20"/>
                                <w:szCs w:val="20"/>
                              </w:rPr>
                              <w:t>Ergänzung zum Hygieneplan bzgl. COVID-19</w:t>
                            </w:r>
                          </w:p>
                        </w:tc>
                        <w:tc>
                          <w:tcPr>
                            <w:tcW w:w="4809" w:type="dxa"/>
                            <w:shd w:val="clear" w:color="auto" w:fill="F2F2F2" w:themeFill="background1" w:themeFillShade="F2"/>
                          </w:tcPr>
                          <w:p w14:paraId="3505FA7F" w14:textId="77777777" w:rsidR="00D57E92" w:rsidRPr="00C47A64" w:rsidRDefault="00D57E92" w:rsidP="0094377B">
                            <w:pPr>
                              <w:suppressOverlap/>
                              <w:rPr>
                                <w:sz w:val="20"/>
                                <w:szCs w:val="20"/>
                              </w:rPr>
                            </w:pPr>
                            <w:r w:rsidRPr="00C47A64">
                              <w:rPr>
                                <w:sz w:val="20"/>
                                <w:szCs w:val="20"/>
                              </w:rPr>
                              <w:t>Version:</w:t>
                            </w:r>
                          </w:p>
                        </w:tc>
                        <w:tc>
                          <w:tcPr>
                            <w:tcW w:w="4949" w:type="dxa"/>
                            <w:shd w:val="clear" w:color="auto" w:fill="F2F2F2" w:themeFill="background1" w:themeFillShade="F2"/>
                          </w:tcPr>
                          <w:p w14:paraId="41679960" w14:textId="77777777" w:rsidR="00D57E92" w:rsidRPr="00C47A64" w:rsidRDefault="00D57E92" w:rsidP="0094377B">
                            <w:pPr>
                              <w:suppressOverlap/>
                              <w:rPr>
                                <w:sz w:val="20"/>
                                <w:szCs w:val="20"/>
                              </w:rPr>
                            </w:pPr>
                            <w:r w:rsidRPr="00C47A64">
                              <w:rPr>
                                <w:sz w:val="20"/>
                                <w:szCs w:val="20"/>
                              </w:rPr>
                              <w:t xml:space="preserve">Seite </w:t>
                            </w:r>
                            <w:r>
                              <w:rPr>
                                <w:sz w:val="20"/>
                                <w:szCs w:val="20"/>
                              </w:rPr>
                              <w:t>2</w:t>
                            </w:r>
                            <w:r w:rsidRPr="00C47A64">
                              <w:rPr>
                                <w:sz w:val="20"/>
                                <w:szCs w:val="20"/>
                              </w:rPr>
                              <w:t xml:space="preserve"> von 4</w:t>
                            </w:r>
                          </w:p>
                        </w:tc>
                      </w:tr>
                      <w:tr w:rsidR="00D57E92" w:rsidRPr="00C47A64" w14:paraId="7AA94388" w14:textId="77777777" w:rsidTr="0094377B">
                        <w:tc>
                          <w:tcPr>
                            <w:tcW w:w="4809" w:type="dxa"/>
                            <w:shd w:val="clear" w:color="auto" w:fill="F2F2F2" w:themeFill="background1" w:themeFillShade="F2"/>
                          </w:tcPr>
                          <w:p w14:paraId="7E0196F9" w14:textId="77777777" w:rsidR="00D57E92" w:rsidRPr="00C47A64" w:rsidRDefault="00D57E92" w:rsidP="0094377B">
                            <w:pPr>
                              <w:suppressOverlap/>
                              <w:rPr>
                                <w:sz w:val="20"/>
                                <w:szCs w:val="20"/>
                              </w:rPr>
                            </w:pPr>
                            <w:r w:rsidRPr="00C47A64">
                              <w:rPr>
                                <w:sz w:val="20"/>
                                <w:szCs w:val="20"/>
                              </w:rPr>
                              <w:t>erstellt von:</w:t>
                            </w:r>
                          </w:p>
                        </w:tc>
                        <w:tc>
                          <w:tcPr>
                            <w:tcW w:w="4809" w:type="dxa"/>
                            <w:shd w:val="clear" w:color="auto" w:fill="F2F2F2" w:themeFill="background1" w:themeFillShade="F2"/>
                          </w:tcPr>
                          <w:p w14:paraId="1E09D781" w14:textId="77777777" w:rsidR="00D57E92" w:rsidRPr="00C47A64" w:rsidRDefault="00D57E92" w:rsidP="0094377B">
                            <w:pPr>
                              <w:suppressOverlap/>
                              <w:rPr>
                                <w:sz w:val="20"/>
                                <w:szCs w:val="20"/>
                              </w:rPr>
                            </w:pPr>
                            <w:r w:rsidRPr="00C47A64">
                              <w:rPr>
                                <w:sz w:val="20"/>
                                <w:szCs w:val="20"/>
                              </w:rPr>
                              <w:t>freigegeben von:</w:t>
                            </w:r>
                          </w:p>
                        </w:tc>
                        <w:tc>
                          <w:tcPr>
                            <w:tcW w:w="4949" w:type="dxa"/>
                            <w:shd w:val="clear" w:color="auto" w:fill="F2F2F2" w:themeFill="background1" w:themeFillShade="F2"/>
                          </w:tcPr>
                          <w:p w14:paraId="7A9D2BE1" w14:textId="77777777" w:rsidR="00D57E92" w:rsidRPr="00C47A64" w:rsidRDefault="00D57E92" w:rsidP="0094377B">
                            <w:pPr>
                              <w:suppressOverlap/>
                              <w:rPr>
                                <w:sz w:val="20"/>
                                <w:szCs w:val="20"/>
                              </w:rPr>
                            </w:pPr>
                            <w:proofErr w:type="gramStart"/>
                            <w:r w:rsidRPr="00C47A64">
                              <w:rPr>
                                <w:sz w:val="20"/>
                                <w:szCs w:val="20"/>
                              </w:rPr>
                              <w:t>Stand</w:t>
                            </w:r>
                            <w:proofErr w:type="gramEnd"/>
                            <w:r w:rsidRPr="00C47A64">
                              <w:rPr>
                                <w:sz w:val="20"/>
                                <w:szCs w:val="20"/>
                              </w:rPr>
                              <w:t xml:space="preserve">: </w:t>
                            </w:r>
                          </w:p>
                        </w:tc>
                      </w:tr>
                    </w:tbl>
                    <w:p w14:paraId="4A90AEB8" w14:textId="77777777" w:rsidR="00D57E92" w:rsidRPr="00C47A64" w:rsidRDefault="00D57E92" w:rsidP="00D7605D">
                      <w:pPr>
                        <w:rPr>
                          <w:sz w:val="20"/>
                          <w:szCs w:val="20"/>
                        </w:rPr>
                      </w:pPr>
                    </w:p>
                  </w:txbxContent>
                </v:textbox>
                <w10:wrap anchorx="margin" anchory="margin"/>
              </v:shape>
            </w:pict>
          </mc:Fallback>
        </mc:AlternateContent>
      </w:r>
      <w:r w:rsidR="00D7605D">
        <w:br w:type="page"/>
      </w:r>
    </w:p>
    <w:tbl>
      <w:tblPr>
        <w:tblStyle w:val="Tabellenraster35"/>
        <w:tblW w:w="14597" w:type="dxa"/>
        <w:tblLook w:val="04A0" w:firstRow="1" w:lastRow="0" w:firstColumn="1" w:lastColumn="0" w:noHBand="0" w:noVBand="1"/>
      </w:tblPr>
      <w:tblGrid>
        <w:gridCol w:w="2263"/>
        <w:gridCol w:w="5529"/>
        <w:gridCol w:w="3192"/>
        <w:gridCol w:w="14"/>
        <w:gridCol w:w="3599"/>
      </w:tblGrid>
      <w:tr w:rsidR="00D7605D" w:rsidRPr="00EF02A4" w14:paraId="3676F9B1" w14:textId="77777777" w:rsidTr="0094377B">
        <w:tc>
          <w:tcPr>
            <w:tcW w:w="14597" w:type="dxa"/>
            <w:gridSpan w:val="5"/>
            <w:shd w:val="clear" w:color="auto" w:fill="D9D9D9" w:themeFill="background1" w:themeFillShade="D9"/>
          </w:tcPr>
          <w:p w14:paraId="691A713C" w14:textId="77777777" w:rsidR="00D7605D" w:rsidRPr="00EF02A4" w:rsidRDefault="00D7605D" w:rsidP="0094377B">
            <w:pPr>
              <w:spacing w:before="40" w:after="40" w:line="276" w:lineRule="auto"/>
              <w:ind w:left="227" w:hanging="227"/>
              <w:rPr>
                <w:b/>
                <w:bCs/>
              </w:rPr>
            </w:pPr>
            <w:r w:rsidRPr="00EF02A4">
              <w:rPr>
                <w:b/>
                <w:bCs/>
              </w:rPr>
              <w:lastRenderedPageBreak/>
              <w:t>Persönliche Schutzausrüstung</w:t>
            </w:r>
          </w:p>
        </w:tc>
      </w:tr>
      <w:tr w:rsidR="00D7605D" w:rsidRPr="00EF02A4" w14:paraId="5B5EC49E" w14:textId="77777777" w:rsidTr="00990FE1">
        <w:trPr>
          <w:tblHeader/>
        </w:trPr>
        <w:tc>
          <w:tcPr>
            <w:tcW w:w="2263" w:type="dxa"/>
            <w:shd w:val="clear" w:color="auto" w:fill="D9D9D9" w:themeFill="background1" w:themeFillShade="D9"/>
          </w:tcPr>
          <w:p w14:paraId="0D55CE8D" w14:textId="77777777" w:rsidR="00D7605D" w:rsidRPr="00EF02A4" w:rsidRDefault="00D7605D" w:rsidP="0094377B">
            <w:pPr>
              <w:spacing w:before="40" w:after="40" w:line="276" w:lineRule="auto"/>
              <w:rPr>
                <w:b/>
                <w:bCs/>
              </w:rPr>
            </w:pPr>
            <w:r w:rsidRPr="00EF02A4">
              <w:rPr>
                <w:b/>
                <w:bCs/>
              </w:rPr>
              <w:t xml:space="preserve">Was </w:t>
            </w:r>
          </w:p>
        </w:tc>
        <w:tc>
          <w:tcPr>
            <w:tcW w:w="5529" w:type="dxa"/>
            <w:shd w:val="clear" w:color="auto" w:fill="D9D9D9" w:themeFill="background1" w:themeFillShade="D9"/>
          </w:tcPr>
          <w:p w14:paraId="2FE1A322" w14:textId="77777777" w:rsidR="00D7605D" w:rsidRPr="00EF02A4" w:rsidRDefault="00D7605D" w:rsidP="0094377B">
            <w:pPr>
              <w:spacing w:before="40" w:after="40" w:line="276" w:lineRule="auto"/>
              <w:ind w:left="227" w:hanging="227"/>
              <w:rPr>
                <w:b/>
                <w:bCs/>
              </w:rPr>
            </w:pPr>
            <w:r w:rsidRPr="00EF02A4">
              <w:rPr>
                <w:b/>
                <w:bCs/>
              </w:rPr>
              <w:t>Wann</w:t>
            </w:r>
          </w:p>
        </w:tc>
        <w:tc>
          <w:tcPr>
            <w:tcW w:w="3206" w:type="dxa"/>
            <w:gridSpan w:val="2"/>
            <w:shd w:val="clear" w:color="auto" w:fill="D9D9D9" w:themeFill="background1" w:themeFillShade="D9"/>
          </w:tcPr>
          <w:p w14:paraId="7E3C13C2" w14:textId="77777777" w:rsidR="00D7605D" w:rsidRPr="00EF02A4" w:rsidRDefault="00D7605D" w:rsidP="0094377B">
            <w:pPr>
              <w:spacing w:before="40" w:after="40" w:line="276" w:lineRule="auto"/>
              <w:ind w:left="227" w:hanging="227"/>
              <w:rPr>
                <w:b/>
                <w:bCs/>
              </w:rPr>
            </w:pPr>
            <w:r w:rsidRPr="00EF02A4">
              <w:rPr>
                <w:b/>
                <w:bCs/>
              </w:rPr>
              <w:t xml:space="preserve">Wie </w:t>
            </w:r>
          </w:p>
        </w:tc>
        <w:tc>
          <w:tcPr>
            <w:tcW w:w="3599" w:type="dxa"/>
            <w:shd w:val="clear" w:color="auto" w:fill="D9D9D9" w:themeFill="background1" w:themeFillShade="D9"/>
          </w:tcPr>
          <w:p w14:paraId="61CEF375" w14:textId="77777777" w:rsidR="00D7605D" w:rsidRPr="00EF02A4" w:rsidRDefault="00D7605D" w:rsidP="0094377B">
            <w:pPr>
              <w:spacing w:before="40" w:after="40" w:line="276" w:lineRule="auto"/>
              <w:rPr>
                <w:b/>
                <w:bCs/>
              </w:rPr>
            </w:pPr>
            <w:r w:rsidRPr="00EF02A4">
              <w:rPr>
                <w:b/>
                <w:bCs/>
              </w:rPr>
              <w:t>Womit</w:t>
            </w:r>
          </w:p>
        </w:tc>
      </w:tr>
      <w:tr w:rsidR="00D7605D" w:rsidRPr="00EF02A4" w14:paraId="151AB120" w14:textId="77777777" w:rsidTr="00675897">
        <w:tc>
          <w:tcPr>
            <w:tcW w:w="2263" w:type="dxa"/>
            <w:shd w:val="clear" w:color="auto" w:fill="F2F2F2" w:themeFill="background1" w:themeFillShade="F2"/>
          </w:tcPr>
          <w:p w14:paraId="344C0E4D" w14:textId="77777777" w:rsidR="00D7605D" w:rsidRPr="00EF02A4" w:rsidRDefault="00D7605D" w:rsidP="00D7605D">
            <w:pPr>
              <w:spacing w:before="40" w:after="40" w:line="276" w:lineRule="auto"/>
              <w:rPr>
                <w:b/>
                <w:bCs/>
                <w:sz w:val="20"/>
                <w:szCs w:val="20"/>
              </w:rPr>
            </w:pPr>
            <w:r w:rsidRPr="00EF02A4">
              <w:rPr>
                <w:b/>
                <w:bCs/>
                <w:sz w:val="20"/>
                <w:szCs w:val="20"/>
              </w:rPr>
              <w:t>Augen- / Gesichtsschutz (Brille)</w:t>
            </w:r>
          </w:p>
        </w:tc>
        <w:tc>
          <w:tcPr>
            <w:tcW w:w="5529" w:type="dxa"/>
          </w:tcPr>
          <w:p w14:paraId="64CD759D" w14:textId="77777777" w:rsidR="00D7605D" w:rsidRPr="00EF02A4" w:rsidRDefault="00D7605D" w:rsidP="00EE40A2">
            <w:pPr>
              <w:numPr>
                <w:ilvl w:val="0"/>
                <w:numId w:val="16"/>
              </w:numPr>
              <w:tabs>
                <w:tab w:val="num" w:pos="1494"/>
              </w:tabs>
              <w:spacing w:before="40" w:after="40" w:line="276" w:lineRule="auto"/>
              <w:ind w:left="227" w:hanging="227"/>
              <w:rPr>
                <w:sz w:val="20"/>
                <w:szCs w:val="20"/>
              </w:rPr>
            </w:pPr>
            <w:r w:rsidRPr="00EF02A4">
              <w:rPr>
                <w:sz w:val="20"/>
                <w:szCs w:val="20"/>
              </w:rPr>
              <w:t>bei Tätigkeiten an COVID-19 (Verdachts-) Patienten, die stark husten oder niesen</w:t>
            </w:r>
          </w:p>
          <w:p w14:paraId="3925F97A" w14:textId="77777777" w:rsidR="00D7605D" w:rsidRPr="00EF02A4" w:rsidRDefault="00D7605D" w:rsidP="00EE40A2">
            <w:pPr>
              <w:numPr>
                <w:ilvl w:val="0"/>
                <w:numId w:val="16"/>
              </w:numPr>
              <w:spacing w:before="40" w:after="40" w:line="276" w:lineRule="auto"/>
              <w:ind w:left="227" w:hanging="227"/>
              <w:rPr>
                <w:sz w:val="20"/>
                <w:szCs w:val="20"/>
              </w:rPr>
            </w:pPr>
            <w:r w:rsidRPr="00EF02A4">
              <w:rPr>
                <w:sz w:val="20"/>
                <w:szCs w:val="20"/>
              </w:rPr>
              <w:t>bei allen Tätigkeiten, die mit Aerosolproduktion (</w:t>
            </w:r>
            <w:proofErr w:type="spellStart"/>
            <w:r w:rsidRPr="00EF02A4">
              <w:rPr>
                <w:sz w:val="20"/>
                <w:szCs w:val="20"/>
              </w:rPr>
              <w:t>Tröpfchenbildung</w:t>
            </w:r>
            <w:proofErr w:type="spellEnd"/>
            <w:r w:rsidRPr="00EF02A4">
              <w:rPr>
                <w:sz w:val="20"/>
                <w:szCs w:val="20"/>
              </w:rPr>
              <w:t xml:space="preserve">) einhergehen </w:t>
            </w:r>
          </w:p>
        </w:tc>
        <w:tc>
          <w:tcPr>
            <w:tcW w:w="3206" w:type="dxa"/>
            <w:gridSpan w:val="2"/>
          </w:tcPr>
          <w:p w14:paraId="00E09750" w14:textId="16CB189F" w:rsidR="00D7605D" w:rsidRPr="00EF02A4" w:rsidRDefault="00D7605D" w:rsidP="00EE40A2">
            <w:pPr>
              <w:numPr>
                <w:ilvl w:val="0"/>
                <w:numId w:val="16"/>
              </w:numPr>
              <w:tabs>
                <w:tab w:val="num" w:pos="1494"/>
              </w:tabs>
              <w:spacing w:before="40" w:after="40" w:line="276" w:lineRule="auto"/>
              <w:ind w:left="227" w:hanging="227"/>
              <w:rPr>
                <w:sz w:val="20"/>
                <w:szCs w:val="20"/>
              </w:rPr>
            </w:pPr>
            <w:r w:rsidRPr="00EF02A4">
              <w:rPr>
                <w:sz w:val="20"/>
                <w:szCs w:val="20"/>
              </w:rPr>
              <w:t>Die desinfizierte Schutzbrille mit einer Hand aufsetzen</w:t>
            </w:r>
            <w:r w:rsidR="00675897">
              <w:rPr>
                <w:sz w:val="20"/>
                <w:szCs w:val="20"/>
              </w:rPr>
              <w:t>,</w:t>
            </w:r>
            <w:r w:rsidRPr="00EF02A4">
              <w:rPr>
                <w:sz w:val="20"/>
                <w:szCs w:val="20"/>
              </w:rPr>
              <w:t xml:space="preserve"> dabei das Halteband mit der an-deren Hand über den Kopf ziehen und so positionieren, dass </w:t>
            </w:r>
            <w:r>
              <w:rPr>
                <w:sz w:val="20"/>
                <w:szCs w:val="20"/>
              </w:rPr>
              <w:t>diese</w:t>
            </w:r>
            <w:r w:rsidRPr="00EF02A4">
              <w:rPr>
                <w:sz w:val="20"/>
                <w:szCs w:val="20"/>
              </w:rPr>
              <w:t xml:space="preserve"> bequem sitzt. </w:t>
            </w:r>
          </w:p>
          <w:p w14:paraId="4319914F" w14:textId="02076379" w:rsidR="00D7605D" w:rsidRPr="00EF02A4" w:rsidRDefault="00D7605D" w:rsidP="00EE40A2">
            <w:pPr>
              <w:numPr>
                <w:ilvl w:val="0"/>
                <w:numId w:val="16"/>
              </w:numPr>
              <w:tabs>
                <w:tab w:val="num" w:pos="1494"/>
              </w:tabs>
              <w:spacing w:before="40" w:after="40" w:line="276" w:lineRule="auto"/>
              <w:ind w:left="227" w:hanging="227"/>
              <w:rPr>
                <w:sz w:val="20"/>
                <w:szCs w:val="20"/>
              </w:rPr>
            </w:pPr>
            <w:r w:rsidRPr="00EF02A4">
              <w:rPr>
                <w:sz w:val="20"/>
                <w:szCs w:val="20"/>
              </w:rPr>
              <w:t>Die Unterseite liegt auf der Atemschutzmaske auf und die Oberseite dicht an der Stirn.</w:t>
            </w:r>
          </w:p>
        </w:tc>
        <w:tc>
          <w:tcPr>
            <w:tcW w:w="3599" w:type="dxa"/>
          </w:tcPr>
          <w:p w14:paraId="46E854D9" w14:textId="419685CF" w:rsidR="00D7605D" w:rsidRPr="00EF02A4" w:rsidRDefault="00D7605D" w:rsidP="00D7605D">
            <w:pPr>
              <w:spacing w:before="40" w:after="40" w:line="276" w:lineRule="auto"/>
              <w:rPr>
                <w:sz w:val="20"/>
                <w:szCs w:val="20"/>
              </w:rPr>
            </w:pPr>
            <w:r w:rsidRPr="00EF02A4">
              <w:rPr>
                <w:noProof/>
                <w:sz w:val="20"/>
                <w:szCs w:val="20"/>
              </w:rPr>
              <w:drawing>
                <wp:anchor distT="0" distB="0" distL="114300" distR="114300" simplePos="0" relativeHeight="251878400" behindDoc="0" locked="0" layoutInCell="1" allowOverlap="1" wp14:anchorId="2B61C55E" wp14:editId="0054A01C">
                  <wp:simplePos x="0" y="0"/>
                  <wp:positionH relativeFrom="column">
                    <wp:posOffset>572770</wp:posOffset>
                  </wp:positionH>
                  <wp:positionV relativeFrom="paragraph">
                    <wp:posOffset>499745</wp:posOffset>
                  </wp:positionV>
                  <wp:extent cx="945037" cy="1018540"/>
                  <wp:effectExtent l="76200" t="76200" r="64770" b="67310"/>
                  <wp:wrapNone/>
                  <wp:docPr id="250" name="Grafik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947432" cy="1021122"/>
                          </a:xfrm>
                          <a:prstGeom prst="rect">
                            <a:avLst/>
                          </a:prstGeom>
                          <a:effectLst>
                            <a:outerShdw blurRad="63500" sx="102000" sy="102000" algn="c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A95BFC">
              <w:rPr>
                <w:sz w:val="20"/>
                <w:szCs w:val="20"/>
              </w:rPr>
              <w:t>D</w:t>
            </w:r>
            <w:r w:rsidRPr="00EF02A4">
              <w:rPr>
                <w:sz w:val="20"/>
                <w:szCs w:val="20"/>
              </w:rPr>
              <w:t>esinfizier</w:t>
            </w:r>
            <w:r w:rsidRPr="00A95BFC">
              <w:rPr>
                <w:sz w:val="20"/>
                <w:szCs w:val="20"/>
              </w:rPr>
              <w:t>bare</w:t>
            </w:r>
            <w:r w:rsidRPr="00EF02A4">
              <w:rPr>
                <w:sz w:val="20"/>
                <w:szCs w:val="20"/>
              </w:rPr>
              <w:t xml:space="preserve"> Schutzbrille, </w:t>
            </w:r>
            <w:r w:rsidRPr="00A95BFC">
              <w:rPr>
                <w:sz w:val="20"/>
                <w:szCs w:val="20"/>
              </w:rPr>
              <w:t>ggf. über Sehschwächen</w:t>
            </w:r>
            <w:r>
              <w:rPr>
                <w:sz w:val="20"/>
                <w:szCs w:val="20"/>
              </w:rPr>
              <w:t>-korrigierende Brille tragbar</w:t>
            </w:r>
          </w:p>
          <w:p w14:paraId="5A0BE345" w14:textId="470262D6" w:rsidR="00D7605D" w:rsidRPr="00EF02A4" w:rsidRDefault="00D7605D" w:rsidP="00D7605D">
            <w:pPr>
              <w:spacing w:before="40" w:after="40" w:line="276" w:lineRule="auto"/>
              <w:rPr>
                <w:i/>
                <w:iCs/>
                <w:sz w:val="20"/>
                <w:szCs w:val="20"/>
              </w:rPr>
            </w:pPr>
          </w:p>
        </w:tc>
      </w:tr>
      <w:tr w:rsidR="00985D52" w:rsidRPr="00EF02A4" w14:paraId="12B1320D" w14:textId="77777777" w:rsidTr="00990FE1">
        <w:tc>
          <w:tcPr>
            <w:tcW w:w="2263" w:type="dxa"/>
            <w:shd w:val="clear" w:color="auto" w:fill="F2F2F2" w:themeFill="background1" w:themeFillShade="F2"/>
          </w:tcPr>
          <w:p w14:paraId="52A390C2" w14:textId="6F6B5416" w:rsidR="00985D52" w:rsidRPr="00EF02A4" w:rsidRDefault="00985D52" w:rsidP="0094377B">
            <w:pPr>
              <w:spacing w:before="40" w:after="40" w:line="276" w:lineRule="auto"/>
              <w:rPr>
                <w:b/>
                <w:bCs/>
                <w:sz w:val="20"/>
                <w:szCs w:val="20"/>
              </w:rPr>
            </w:pPr>
            <w:r w:rsidRPr="00EF02A4">
              <w:rPr>
                <w:b/>
                <w:bCs/>
                <w:sz w:val="20"/>
                <w:szCs w:val="20"/>
              </w:rPr>
              <w:t>Schutzkittel</w:t>
            </w:r>
          </w:p>
        </w:tc>
        <w:tc>
          <w:tcPr>
            <w:tcW w:w="5529" w:type="dxa"/>
          </w:tcPr>
          <w:p w14:paraId="67F54E5F" w14:textId="15FA77C5" w:rsidR="00985D52" w:rsidRPr="00EF02A4" w:rsidRDefault="00985D52" w:rsidP="00EE40A2">
            <w:pPr>
              <w:numPr>
                <w:ilvl w:val="0"/>
                <w:numId w:val="20"/>
              </w:numPr>
              <w:spacing w:before="40" w:after="40" w:line="276" w:lineRule="auto"/>
              <w:ind w:left="227" w:hanging="227"/>
              <w:rPr>
                <w:sz w:val="20"/>
                <w:szCs w:val="20"/>
              </w:rPr>
            </w:pPr>
            <w:r w:rsidRPr="00EF02A4">
              <w:rPr>
                <w:sz w:val="20"/>
                <w:szCs w:val="20"/>
              </w:rPr>
              <w:t>Tätigkeiten a</w:t>
            </w:r>
            <w:r w:rsidR="00675897">
              <w:rPr>
                <w:sz w:val="20"/>
                <w:szCs w:val="20"/>
              </w:rPr>
              <w:t>m</w:t>
            </w:r>
            <w:r w:rsidRPr="00EF02A4">
              <w:rPr>
                <w:sz w:val="20"/>
                <w:szCs w:val="20"/>
              </w:rPr>
              <w:t xml:space="preserve"> COVID-19 (Verdachts-) Patienten</w:t>
            </w:r>
          </w:p>
        </w:tc>
        <w:tc>
          <w:tcPr>
            <w:tcW w:w="3206" w:type="dxa"/>
            <w:gridSpan w:val="2"/>
          </w:tcPr>
          <w:p w14:paraId="48CC81EE" w14:textId="77777777" w:rsidR="00985D52" w:rsidRPr="00EF02A4" w:rsidRDefault="00985D52" w:rsidP="00EE40A2">
            <w:pPr>
              <w:numPr>
                <w:ilvl w:val="0"/>
                <w:numId w:val="14"/>
              </w:numPr>
              <w:spacing w:before="40" w:after="40" w:line="276" w:lineRule="auto"/>
              <w:ind w:left="227" w:hanging="227"/>
              <w:rPr>
                <w:sz w:val="20"/>
                <w:szCs w:val="20"/>
              </w:rPr>
            </w:pPr>
            <w:r w:rsidRPr="00FA2CD5">
              <w:rPr>
                <w:spacing w:val="-2"/>
                <w:sz w:val="20"/>
                <w:szCs w:val="20"/>
              </w:rPr>
              <w:t>Der Kittel wird über der Arbeitskleidung</w:t>
            </w:r>
            <w:r w:rsidRPr="00EF02A4">
              <w:rPr>
                <w:sz w:val="20"/>
                <w:szCs w:val="20"/>
              </w:rPr>
              <w:t xml:space="preserve"> getragen und dabei fachgerecht an- und abgelegt.</w:t>
            </w:r>
          </w:p>
        </w:tc>
        <w:tc>
          <w:tcPr>
            <w:tcW w:w="3599" w:type="dxa"/>
          </w:tcPr>
          <w:p w14:paraId="68A1651F" w14:textId="77777777" w:rsidR="00985D52" w:rsidRPr="00EF02A4" w:rsidRDefault="00985D52" w:rsidP="0094377B">
            <w:pPr>
              <w:spacing w:before="40" w:after="40" w:line="276" w:lineRule="auto"/>
              <w:rPr>
                <w:sz w:val="20"/>
                <w:szCs w:val="20"/>
              </w:rPr>
            </w:pPr>
            <w:r w:rsidRPr="00EF02A4">
              <w:rPr>
                <w:sz w:val="20"/>
                <w:szCs w:val="20"/>
              </w:rPr>
              <w:t>Langärmliger mindestens flüssigkeitsabweisender Kittel mit Rückenschluss und Abschlussbündchen an den Armen.</w:t>
            </w:r>
          </w:p>
        </w:tc>
      </w:tr>
      <w:tr w:rsidR="00985D52" w:rsidRPr="00EF02A4" w14:paraId="6C034471" w14:textId="77777777" w:rsidTr="0094377B">
        <w:tc>
          <w:tcPr>
            <w:tcW w:w="14597" w:type="dxa"/>
            <w:gridSpan w:val="5"/>
            <w:shd w:val="clear" w:color="auto" w:fill="D9D9D9" w:themeFill="background1" w:themeFillShade="D9"/>
          </w:tcPr>
          <w:p w14:paraId="32D9E3C1" w14:textId="77777777" w:rsidR="00985D52" w:rsidRPr="00EF02A4" w:rsidRDefault="00985D52" w:rsidP="0094377B">
            <w:pPr>
              <w:spacing w:before="40" w:after="40" w:line="276" w:lineRule="auto"/>
              <w:rPr>
                <w:b/>
                <w:bCs/>
              </w:rPr>
            </w:pPr>
            <w:r w:rsidRPr="00EF02A4">
              <w:rPr>
                <w:b/>
                <w:bCs/>
              </w:rPr>
              <w:t xml:space="preserve">Umgebungshygiene </w:t>
            </w:r>
          </w:p>
        </w:tc>
      </w:tr>
      <w:tr w:rsidR="00985D52" w:rsidRPr="00EF02A4" w14:paraId="6D815604" w14:textId="77777777" w:rsidTr="00990FE1">
        <w:tc>
          <w:tcPr>
            <w:tcW w:w="2263" w:type="dxa"/>
            <w:shd w:val="clear" w:color="auto" w:fill="D9D9D9" w:themeFill="background1" w:themeFillShade="D9"/>
          </w:tcPr>
          <w:p w14:paraId="5465A161" w14:textId="77777777" w:rsidR="00985D52" w:rsidRPr="00EF02A4" w:rsidRDefault="00985D52" w:rsidP="0094377B">
            <w:pPr>
              <w:spacing w:before="40" w:after="40" w:line="276" w:lineRule="auto"/>
              <w:rPr>
                <w:b/>
                <w:bCs/>
              </w:rPr>
            </w:pPr>
            <w:r w:rsidRPr="00EF02A4">
              <w:rPr>
                <w:b/>
                <w:bCs/>
              </w:rPr>
              <w:t xml:space="preserve">Was </w:t>
            </w:r>
          </w:p>
        </w:tc>
        <w:tc>
          <w:tcPr>
            <w:tcW w:w="5529" w:type="dxa"/>
            <w:shd w:val="clear" w:color="auto" w:fill="D9D9D9" w:themeFill="background1" w:themeFillShade="D9"/>
          </w:tcPr>
          <w:p w14:paraId="59ECE9AB" w14:textId="77777777" w:rsidR="00985D52" w:rsidRPr="00EF02A4" w:rsidRDefault="00985D52" w:rsidP="0094377B">
            <w:pPr>
              <w:spacing w:before="40" w:after="40" w:line="276" w:lineRule="auto"/>
              <w:rPr>
                <w:b/>
                <w:bCs/>
              </w:rPr>
            </w:pPr>
            <w:r w:rsidRPr="00EF02A4">
              <w:rPr>
                <w:b/>
                <w:bCs/>
              </w:rPr>
              <w:t>Wann</w:t>
            </w:r>
          </w:p>
        </w:tc>
        <w:tc>
          <w:tcPr>
            <w:tcW w:w="3206" w:type="dxa"/>
            <w:gridSpan w:val="2"/>
            <w:shd w:val="clear" w:color="auto" w:fill="D9D9D9" w:themeFill="background1" w:themeFillShade="D9"/>
          </w:tcPr>
          <w:p w14:paraId="70CD2062" w14:textId="77777777" w:rsidR="00985D52" w:rsidRPr="00EF02A4" w:rsidRDefault="00985D52" w:rsidP="0094377B">
            <w:pPr>
              <w:spacing w:before="40" w:after="40" w:line="276" w:lineRule="auto"/>
              <w:rPr>
                <w:b/>
                <w:bCs/>
              </w:rPr>
            </w:pPr>
            <w:r w:rsidRPr="00EF02A4">
              <w:rPr>
                <w:b/>
                <w:bCs/>
              </w:rPr>
              <w:t xml:space="preserve">Wie </w:t>
            </w:r>
          </w:p>
        </w:tc>
        <w:tc>
          <w:tcPr>
            <w:tcW w:w="3599" w:type="dxa"/>
            <w:shd w:val="clear" w:color="auto" w:fill="D9D9D9" w:themeFill="background1" w:themeFillShade="D9"/>
          </w:tcPr>
          <w:p w14:paraId="08603296" w14:textId="77777777" w:rsidR="00985D52" w:rsidRPr="00EF02A4" w:rsidRDefault="00985D52" w:rsidP="0094377B">
            <w:pPr>
              <w:spacing w:before="40" w:after="40" w:line="276" w:lineRule="auto"/>
              <w:rPr>
                <w:b/>
                <w:bCs/>
              </w:rPr>
            </w:pPr>
            <w:r w:rsidRPr="00EF02A4">
              <w:rPr>
                <w:b/>
                <w:bCs/>
              </w:rPr>
              <w:t>Womit</w:t>
            </w:r>
          </w:p>
        </w:tc>
      </w:tr>
      <w:tr w:rsidR="00985D52" w:rsidRPr="00EF02A4" w14:paraId="1539BD66" w14:textId="77777777" w:rsidTr="00990FE1">
        <w:tc>
          <w:tcPr>
            <w:tcW w:w="2263" w:type="dxa"/>
            <w:shd w:val="clear" w:color="auto" w:fill="F2F2F2" w:themeFill="background1" w:themeFillShade="F2"/>
          </w:tcPr>
          <w:p w14:paraId="15CDDA22" w14:textId="5F9436BF" w:rsidR="00985D52" w:rsidRPr="00EF02A4" w:rsidRDefault="00985D52" w:rsidP="0094377B">
            <w:pPr>
              <w:spacing w:before="40" w:after="40" w:line="276" w:lineRule="auto"/>
              <w:rPr>
                <w:b/>
                <w:bCs/>
                <w:sz w:val="20"/>
                <w:szCs w:val="20"/>
              </w:rPr>
            </w:pPr>
            <w:r w:rsidRPr="00EF02A4">
              <w:rPr>
                <w:b/>
                <w:bCs/>
                <w:sz w:val="20"/>
                <w:szCs w:val="20"/>
              </w:rPr>
              <w:t xml:space="preserve">Flächen, </w:t>
            </w:r>
            <w:r w:rsidR="00FA2CD5">
              <w:rPr>
                <w:b/>
                <w:bCs/>
                <w:sz w:val="20"/>
                <w:szCs w:val="20"/>
              </w:rPr>
              <w:br/>
            </w:r>
            <w:r w:rsidRPr="00EF02A4">
              <w:rPr>
                <w:b/>
                <w:bCs/>
                <w:sz w:val="20"/>
                <w:szCs w:val="20"/>
              </w:rPr>
              <w:t>medizinische Geräte und Materialien</w:t>
            </w:r>
          </w:p>
        </w:tc>
        <w:tc>
          <w:tcPr>
            <w:tcW w:w="5529" w:type="dxa"/>
          </w:tcPr>
          <w:p w14:paraId="1535F570" w14:textId="65D3F5A6" w:rsidR="00985D52" w:rsidRPr="00EF02A4" w:rsidRDefault="00985D52" w:rsidP="00EE40A2">
            <w:pPr>
              <w:numPr>
                <w:ilvl w:val="0"/>
                <w:numId w:val="19"/>
              </w:numPr>
              <w:spacing w:before="40" w:after="40" w:line="276" w:lineRule="auto"/>
              <w:ind w:left="227" w:hanging="227"/>
              <w:rPr>
                <w:sz w:val="20"/>
                <w:szCs w:val="20"/>
              </w:rPr>
            </w:pPr>
            <w:r w:rsidRPr="00EF02A4">
              <w:rPr>
                <w:sz w:val="20"/>
                <w:szCs w:val="20"/>
              </w:rPr>
              <w:t>Nach Behandlung a</w:t>
            </w:r>
            <w:r w:rsidR="00FA2CD5">
              <w:rPr>
                <w:sz w:val="20"/>
                <w:szCs w:val="20"/>
              </w:rPr>
              <w:t>m</w:t>
            </w:r>
            <w:r w:rsidRPr="00EF02A4">
              <w:rPr>
                <w:sz w:val="20"/>
                <w:szCs w:val="20"/>
              </w:rPr>
              <w:t xml:space="preserve"> COVID-19 (Verdachts-) Patienten</w:t>
            </w:r>
          </w:p>
          <w:p w14:paraId="52158E2C" w14:textId="5FC60BB8" w:rsidR="00985D52" w:rsidRPr="00EF02A4" w:rsidRDefault="00985D52" w:rsidP="00EE40A2">
            <w:pPr>
              <w:numPr>
                <w:ilvl w:val="0"/>
                <w:numId w:val="19"/>
              </w:numPr>
              <w:spacing w:before="40" w:after="40" w:line="276" w:lineRule="auto"/>
              <w:ind w:left="227" w:hanging="227"/>
              <w:rPr>
                <w:sz w:val="20"/>
                <w:szCs w:val="20"/>
              </w:rPr>
            </w:pPr>
            <w:r w:rsidRPr="00EF02A4">
              <w:rPr>
                <w:sz w:val="20"/>
                <w:szCs w:val="20"/>
              </w:rPr>
              <w:t>patientennahe (Handkontakt-) Flächen mindestens täglich (bei Bedarf mehrmals)</w:t>
            </w:r>
          </w:p>
          <w:p w14:paraId="1FFC0893" w14:textId="77777777" w:rsidR="00985D52" w:rsidRPr="00EF02A4" w:rsidRDefault="00985D52" w:rsidP="00EE40A2">
            <w:pPr>
              <w:numPr>
                <w:ilvl w:val="0"/>
                <w:numId w:val="19"/>
              </w:numPr>
              <w:spacing w:before="40" w:after="40" w:line="276" w:lineRule="auto"/>
              <w:ind w:left="227" w:hanging="227"/>
              <w:rPr>
                <w:sz w:val="20"/>
                <w:szCs w:val="20"/>
              </w:rPr>
            </w:pPr>
            <w:r w:rsidRPr="00EF02A4">
              <w:rPr>
                <w:sz w:val="20"/>
                <w:szCs w:val="20"/>
              </w:rPr>
              <w:t>bei Bedarf sind die Desinfektionsmaßnahmen auf weitere kontaminationsgefährdete Flächen auszudehnen</w:t>
            </w:r>
          </w:p>
          <w:p w14:paraId="22E1BA08" w14:textId="77777777" w:rsidR="00985D52" w:rsidRPr="00EF02A4" w:rsidRDefault="00985D52" w:rsidP="00EE40A2">
            <w:pPr>
              <w:numPr>
                <w:ilvl w:val="0"/>
                <w:numId w:val="19"/>
              </w:numPr>
              <w:spacing w:before="40" w:after="40" w:line="276" w:lineRule="auto"/>
              <w:ind w:left="227" w:hanging="227"/>
              <w:rPr>
                <w:sz w:val="20"/>
                <w:szCs w:val="20"/>
              </w:rPr>
            </w:pPr>
            <w:r w:rsidRPr="00EF02A4">
              <w:rPr>
                <w:sz w:val="20"/>
                <w:szCs w:val="20"/>
              </w:rPr>
              <w:t>bei Kontamination</w:t>
            </w:r>
          </w:p>
        </w:tc>
        <w:tc>
          <w:tcPr>
            <w:tcW w:w="3206" w:type="dxa"/>
            <w:gridSpan w:val="2"/>
          </w:tcPr>
          <w:p w14:paraId="48AA9B73" w14:textId="77777777" w:rsidR="00985D52" w:rsidRPr="00EF02A4" w:rsidRDefault="00985D52" w:rsidP="00EE40A2">
            <w:pPr>
              <w:numPr>
                <w:ilvl w:val="0"/>
                <w:numId w:val="14"/>
              </w:numPr>
              <w:spacing w:before="40" w:after="40" w:line="276" w:lineRule="auto"/>
              <w:ind w:left="227" w:hanging="227"/>
              <w:rPr>
                <w:sz w:val="20"/>
                <w:szCs w:val="20"/>
              </w:rPr>
            </w:pPr>
            <w:r w:rsidRPr="00EF02A4">
              <w:rPr>
                <w:sz w:val="20"/>
                <w:szCs w:val="20"/>
              </w:rPr>
              <w:t>Wischdesinfektion</w:t>
            </w:r>
          </w:p>
        </w:tc>
        <w:tc>
          <w:tcPr>
            <w:tcW w:w="3599" w:type="dxa"/>
          </w:tcPr>
          <w:p w14:paraId="541A5CBF" w14:textId="75E8CEE5" w:rsidR="00985D52" w:rsidRDefault="00EB3FF0" w:rsidP="0094377B">
            <w:pPr>
              <w:spacing w:before="40" w:after="40" w:line="276" w:lineRule="auto"/>
              <w:rPr>
                <w:sz w:val="20"/>
                <w:szCs w:val="20"/>
              </w:rPr>
            </w:pPr>
            <w:r>
              <w:rPr>
                <w:noProof/>
                <w:sz w:val="20"/>
                <w:szCs w:val="20"/>
              </w:rPr>
              <mc:AlternateContent>
                <mc:Choice Requires="wps">
                  <w:drawing>
                    <wp:anchor distT="0" distB="0" distL="114300" distR="114300" simplePos="0" relativeHeight="251702272" behindDoc="0" locked="0" layoutInCell="1" allowOverlap="1" wp14:anchorId="2A90BF45" wp14:editId="6BDF506F">
                      <wp:simplePos x="0" y="0"/>
                      <wp:positionH relativeFrom="column">
                        <wp:posOffset>-6350</wp:posOffset>
                      </wp:positionH>
                      <wp:positionV relativeFrom="paragraph">
                        <wp:posOffset>358775</wp:posOffset>
                      </wp:positionV>
                      <wp:extent cx="2057400" cy="171450"/>
                      <wp:effectExtent l="0" t="0" r="19050" b="19050"/>
                      <wp:wrapNone/>
                      <wp:docPr id="227" name="Rechteck 227"/>
                      <wp:cNvGraphicFramePr/>
                      <a:graphic xmlns:a="http://schemas.openxmlformats.org/drawingml/2006/main">
                        <a:graphicData uri="http://schemas.microsoft.com/office/word/2010/wordprocessingShape">
                          <wps:wsp>
                            <wps:cNvSpPr/>
                            <wps:spPr>
                              <a:xfrm>
                                <a:off x="0" y="0"/>
                                <a:ext cx="2057400" cy="171450"/>
                              </a:xfrm>
                              <a:prstGeom prst="rect">
                                <a:avLst/>
                              </a:prstGeom>
                              <a:noFill/>
                              <a:ln w="3175" cap="flat" cmpd="sng" algn="ctr">
                                <a:solidFill>
                                  <a:srgbClr val="4F81BD">
                                    <a:shade val="50000"/>
                                  </a:srgbClr>
                                </a:solidFill>
                                <a:prstDash val="solid"/>
                              </a:ln>
                              <a:effectLst/>
                            </wps:spPr>
                            <wps:txbx>
                              <w:txbxContent>
                                <w:p w14:paraId="494D97A5" w14:textId="77777777" w:rsidR="00D57E92" w:rsidRDefault="00D57E92" w:rsidP="00985D52">
                                  <w:pPr>
                                    <w:jc w:val="center"/>
                                    <w:rPr>
                                      <w:color w:val="990033"/>
                                      <w:sz w:val="20"/>
                                      <w:szCs w:val="20"/>
                                    </w:rPr>
                                  </w:pPr>
                                </w:p>
                                <w:p w14:paraId="419A40C3" w14:textId="42EAEB31" w:rsidR="00D57E92" w:rsidRPr="00F85EED" w:rsidRDefault="00D57E92" w:rsidP="00985D52">
                                  <w:pPr>
                                    <w:jc w:val="center"/>
                                    <w:rPr>
                                      <w:color w:val="990033"/>
                                      <w:sz w:val="20"/>
                                      <w:szCs w:val="20"/>
                                    </w:rPr>
                                  </w:pPr>
                                  <w:r>
                                    <w:rPr>
                                      <w:color w:val="990033"/>
                                      <w:sz w:val="20"/>
                                      <w:szCs w:val="20"/>
                                    </w:rPr>
                                    <w:t>HDM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0BF45" id="Rechteck 227" o:spid="_x0000_s1033" style="position:absolute;margin-left:-.5pt;margin-top:28.25pt;width:162pt;height:1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" filled="f" strokecolor="#385d8a" strokeweight=".25pt">
                      <v:textbox>
                        <w:txbxContent>
                          <w:p w14:paraId="494D97A5" w14:textId="77777777" w:rsidR="00D57E92" w:rsidRDefault="00D57E92" w:rsidP="00985D52">
                            <w:pPr>
                              <w:jc w:val="center"/>
                              <w:rPr>
                                <w:color w:val="990033"/>
                                <w:sz w:val="20"/>
                                <w:szCs w:val="20"/>
                              </w:rPr>
                            </w:pPr>
                          </w:p>
                          <w:p w14:paraId="419A40C3" w14:textId="42EAEB31" w:rsidR="00D57E92" w:rsidRPr="00F85EED" w:rsidRDefault="00D57E92" w:rsidP="00985D52">
                            <w:pPr>
                              <w:jc w:val="center"/>
                              <w:rPr>
                                <w:color w:val="990033"/>
                                <w:sz w:val="20"/>
                                <w:szCs w:val="20"/>
                              </w:rPr>
                            </w:pPr>
                            <w:r>
                              <w:rPr>
                                <w:color w:val="990033"/>
                                <w:sz w:val="20"/>
                                <w:szCs w:val="20"/>
                              </w:rPr>
                              <w:t>HDM</w:t>
                            </w:r>
                          </w:p>
                        </w:txbxContent>
                      </v:textbox>
                    </v:rect>
                  </w:pict>
                </mc:Fallback>
              </mc:AlternateContent>
            </w:r>
            <w:r w:rsidR="00985D52" w:rsidRPr="00EF02A4">
              <w:rPr>
                <w:sz w:val="20"/>
                <w:szCs w:val="20"/>
              </w:rPr>
              <w:t>(Standard)-Flächendesinfektions</w:t>
            </w:r>
            <w:r w:rsidR="00BD2CB9">
              <w:rPr>
                <w:sz w:val="20"/>
                <w:szCs w:val="20"/>
              </w:rPr>
              <w:t xml:space="preserve">-   </w:t>
            </w:r>
            <w:r w:rsidR="00985D52" w:rsidRPr="00EF02A4">
              <w:rPr>
                <w:sz w:val="20"/>
                <w:szCs w:val="20"/>
              </w:rPr>
              <w:t xml:space="preserve">mittel: </w:t>
            </w:r>
          </w:p>
          <w:p w14:paraId="126500A7" w14:textId="0C7EDB4F" w:rsidR="00985D52" w:rsidRDefault="00985D52" w:rsidP="0094377B">
            <w:pPr>
              <w:spacing w:before="40" w:after="40" w:line="276" w:lineRule="auto"/>
              <w:rPr>
                <w:sz w:val="20"/>
                <w:szCs w:val="20"/>
                <w:highlight w:val="yellow"/>
              </w:rPr>
            </w:pPr>
            <w:r>
              <w:rPr>
                <w:noProof/>
                <w:sz w:val="20"/>
                <w:szCs w:val="20"/>
              </w:rPr>
              <mc:AlternateContent>
                <mc:Choice Requires="wps">
                  <w:drawing>
                    <wp:anchor distT="0" distB="0" distL="114300" distR="114300" simplePos="0" relativeHeight="251703296" behindDoc="0" locked="0" layoutInCell="1" allowOverlap="1" wp14:anchorId="2A48C0C7" wp14:editId="04C31FCB">
                      <wp:simplePos x="0" y="0"/>
                      <wp:positionH relativeFrom="column">
                        <wp:posOffset>685800</wp:posOffset>
                      </wp:positionH>
                      <wp:positionV relativeFrom="paragraph">
                        <wp:posOffset>199390</wp:posOffset>
                      </wp:positionV>
                      <wp:extent cx="1362075" cy="180975"/>
                      <wp:effectExtent l="0" t="0" r="28575" b="28575"/>
                      <wp:wrapNone/>
                      <wp:docPr id="228" name="Rechteck 228"/>
                      <wp:cNvGraphicFramePr/>
                      <a:graphic xmlns:a="http://schemas.openxmlformats.org/drawingml/2006/main">
                        <a:graphicData uri="http://schemas.microsoft.com/office/word/2010/wordprocessingShape">
                          <wps:wsp>
                            <wps:cNvSpPr/>
                            <wps:spPr>
                              <a:xfrm>
                                <a:off x="0" y="0"/>
                                <a:ext cx="1362075" cy="180975"/>
                              </a:xfrm>
                              <a:prstGeom prst="rect">
                                <a:avLst/>
                              </a:prstGeom>
                              <a:noFill/>
                              <a:ln w="3175" cap="flat" cmpd="sng" algn="ctr">
                                <a:solidFill>
                                  <a:srgbClr val="4F81BD">
                                    <a:shade val="50000"/>
                                  </a:srgbClr>
                                </a:solidFill>
                                <a:prstDash val="solid"/>
                              </a:ln>
                              <a:effectLst/>
                            </wps:spPr>
                            <wps:txbx>
                              <w:txbxContent>
                                <w:p w14:paraId="6DA33053" w14:textId="77777777" w:rsidR="00D57E92" w:rsidRDefault="00D57E92" w:rsidP="00985D52">
                                  <w:pPr>
                                    <w:jc w:val="center"/>
                                    <w:rPr>
                                      <w:color w:val="990033"/>
                                      <w:sz w:val="20"/>
                                      <w:szCs w:val="20"/>
                                    </w:rPr>
                                  </w:pPr>
                                </w:p>
                                <w:p w14:paraId="55B36077" w14:textId="38FA1923" w:rsidR="00D57E92" w:rsidRPr="00F85EED" w:rsidRDefault="00D57E92" w:rsidP="00985D52">
                                  <w:pPr>
                                    <w:jc w:val="center"/>
                                    <w:rPr>
                                      <w:color w:val="990033"/>
                                      <w:sz w:val="20"/>
                                      <w:szCs w:val="20"/>
                                    </w:rPr>
                                  </w:pPr>
                                  <w:r>
                                    <w:rPr>
                                      <w:color w:val="990033"/>
                                      <w:sz w:val="20"/>
                                      <w:szCs w:val="20"/>
                                    </w:rPr>
                                    <w:t>EWZ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48C0C7" id="Rechteck 228" o:spid="_x0000_s1034" style="position:absolute;margin-left:54pt;margin-top:15.7pt;width:107.25pt;height:14.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" filled="f" strokecolor="#385d8a" strokeweight=".25pt">
                      <v:textbox>
                        <w:txbxContent>
                          <w:p w14:paraId="6DA33053" w14:textId="77777777" w:rsidR="00D57E92" w:rsidRDefault="00D57E92" w:rsidP="00985D52">
                            <w:pPr>
                              <w:jc w:val="center"/>
                              <w:rPr>
                                <w:color w:val="990033"/>
                                <w:sz w:val="20"/>
                                <w:szCs w:val="20"/>
                              </w:rPr>
                            </w:pPr>
                          </w:p>
                          <w:p w14:paraId="55B36077" w14:textId="38FA1923" w:rsidR="00D57E92" w:rsidRPr="00F85EED" w:rsidRDefault="00D57E92" w:rsidP="00985D52">
                            <w:pPr>
                              <w:jc w:val="center"/>
                              <w:rPr>
                                <w:color w:val="990033"/>
                                <w:sz w:val="20"/>
                                <w:szCs w:val="20"/>
                              </w:rPr>
                            </w:pPr>
                            <w:r>
                              <w:rPr>
                                <w:color w:val="990033"/>
                                <w:sz w:val="20"/>
                                <w:szCs w:val="20"/>
                              </w:rPr>
                              <w:t>EWZ</w:t>
                            </w:r>
                          </w:p>
                        </w:txbxContent>
                      </v:textbox>
                    </v:rect>
                  </w:pict>
                </mc:Fallback>
              </mc:AlternateContent>
            </w:r>
          </w:p>
          <w:p w14:paraId="47D6C469" w14:textId="77777777" w:rsidR="00985D52" w:rsidRPr="00EF02A4" w:rsidRDefault="00985D52" w:rsidP="0094377B">
            <w:pPr>
              <w:spacing w:before="40" w:after="40" w:line="276" w:lineRule="auto"/>
              <w:rPr>
                <w:sz w:val="20"/>
                <w:szCs w:val="20"/>
              </w:rPr>
            </w:pPr>
            <w:r w:rsidRPr="00EF02A4">
              <w:rPr>
                <w:sz w:val="20"/>
                <w:szCs w:val="20"/>
              </w:rPr>
              <w:t xml:space="preserve">Einwirkzeit: </w:t>
            </w:r>
          </w:p>
        </w:tc>
      </w:tr>
      <w:tr w:rsidR="00985D52" w:rsidRPr="00EF02A4" w14:paraId="365D1B05" w14:textId="77777777" w:rsidTr="00990FE1">
        <w:tc>
          <w:tcPr>
            <w:tcW w:w="2263" w:type="dxa"/>
            <w:shd w:val="clear" w:color="auto" w:fill="F2F2F2" w:themeFill="background1" w:themeFillShade="F2"/>
          </w:tcPr>
          <w:p w14:paraId="6323AFF2" w14:textId="0F83D586" w:rsidR="00985D52" w:rsidRPr="00EF02A4" w:rsidRDefault="00985D52" w:rsidP="0094377B">
            <w:pPr>
              <w:spacing w:before="40" w:after="40" w:line="276" w:lineRule="auto"/>
              <w:rPr>
                <w:b/>
                <w:bCs/>
                <w:sz w:val="20"/>
              </w:rPr>
            </w:pPr>
            <w:r w:rsidRPr="00EF02A4">
              <w:rPr>
                <w:b/>
                <w:bCs/>
                <w:sz w:val="20"/>
              </w:rPr>
              <w:t xml:space="preserve">Medizinisches </w:t>
            </w:r>
            <w:r w:rsidR="00FA2CD5">
              <w:rPr>
                <w:b/>
                <w:bCs/>
                <w:sz w:val="20"/>
              </w:rPr>
              <w:br/>
            </w:r>
            <w:r w:rsidRPr="00EF02A4">
              <w:rPr>
                <w:b/>
                <w:bCs/>
                <w:sz w:val="20"/>
              </w:rPr>
              <w:t xml:space="preserve">Instrumentarium </w:t>
            </w:r>
          </w:p>
        </w:tc>
        <w:tc>
          <w:tcPr>
            <w:tcW w:w="5529" w:type="dxa"/>
          </w:tcPr>
          <w:p w14:paraId="6B21B219" w14:textId="77777777" w:rsidR="00985D52" w:rsidRPr="00EF02A4" w:rsidDel="0089534A" w:rsidRDefault="00985D52" w:rsidP="00EE40A2">
            <w:pPr>
              <w:numPr>
                <w:ilvl w:val="0"/>
                <w:numId w:val="21"/>
              </w:numPr>
              <w:spacing w:before="40" w:after="40" w:line="276" w:lineRule="auto"/>
              <w:ind w:left="227" w:hanging="227"/>
              <w:rPr>
                <w:sz w:val="20"/>
              </w:rPr>
            </w:pPr>
            <w:r w:rsidRPr="00EF02A4">
              <w:rPr>
                <w:sz w:val="20"/>
              </w:rPr>
              <w:t>nach jeder Benutzung</w:t>
            </w:r>
          </w:p>
        </w:tc>
        <w:tc>
          <w:tcPr>
            <w:tcW w:w="3206" w:type="dxa"/>
            <w:gridSpan w:val="2"/>
          </w:tcPr>
          <w:p w14:paraId="06BA6B76" w14:textId="77777777" w:rsidR="00985D52" w:rsidRPr="00EF02A4" w:rsidDel="0089534A" w:rsidRDefault="00985D52" w:rsidP="00EE40A2">
            <w:pPr>
              <w:numPr>
                <w:ilvl w:val="0"/>
                <w:numId w:val="18"/>
              </w:numPr>
              <w:spacing w:before="40" w:after="40" w:line="276" w:lineRule="auto"/>
              <w:ind w:left="227" w:hanging="227"/>
              <w:rPr>
                <w:sz w:val="20"/>
              </w:rPr>
            </w:pPr>
            <w:r w:rsidRPr="00EF02A4">
              <w:rPr>
                <w:sz w:val="20"/>
              </w:rPr>
              <w:t>Gemäß KRINKO / BfArM-Empfehlung „Anforderungen an die Hygiene bei der Aufbereitung von Medizinprodukten“.</w:t>
            </w:r>
          </w:p>
        </w:tc>
        <w:tc>
          <w:tcPr>
            <w:tcW w:w="3599" w:type="dxa"/>
          </w:tcPr>
          <w:p w14:paraId="38B94371" w14:textId="77777777" w:rsidR="00985D52" w:rsidRPr="00EF02A4" w:rsidRDefault="00985D52" w:rsidP="0094377B">
            <w:pPr>
              <w:spacing w:before="40" w:after="40" w:line="276" w:lineRule="auto"/>
              <w:rPr>
                <w:sz w:val="20"/>
              </w:rPr>
            </w:pPr>
            <w:r w:rsidRPr="00EF02A4">
              <w:rPr>
                <w:sz w:val="20"/>
              </w:rPr>
              <w:t>Manuelles oder maschinelles Aufbereitungsverfahren (maschinell bevorzugt)</w:t>
            </w:r>
          </w:p>
        </w:tc>
      </w:tr>
      <w:tr w:rsidR="00985D52" w:rsidRPr="00EF02A4" w14:paraId="43FEEE2A" w14:textId="77777777" w:rsidTr="00990FE1">
        <w:tc>
          <w:tcPr>
            <w:tcW w:w="2263" w:type="dxa"/>
            <w:shd w:val="clear" w:color="auto" w:fill="F2F2F2" w:themeFill="background1" w:themeFillShade="F2"/>
          </w:tcPr>
          <w:p w14:paraId="2CE267E8" w14:textId="0B99BEF5" w:rsidR="00985D52" w:rsidRPr="00EF02A4" w:rsidRDefault="004F3152" w:rsidP="0094377B">
            <w:pPr>
              <w:spacing w:before="40" w:after="40" w:line="276" w:lineRule="auto"/>
              <w:rPr>
                <w:b/>
                <w:bCs/>
                <w:sz w:val="20"/>
              </w:rPr>
            </w:pPr>
            <w:r>
              <w:rPr>
                <w:noProof/>
              </w:rPr>
              <mc:AlternateContent>
                <mc:Choice Requires="wps">
                  <w:drawing>
                    <wp:anchor distT="45720" distB="45720" distL="114300" distR="114300" simplePos="0" relativeHeight="251633664" behindDoc="0" locked="0" layoutInCell="1" allowOverlap="1" wp14:anchorId="3A057385" wp14:editId="33B14450">
                      <wp:simplePos x="0" y="0"/>
                      <wp:positionH relativeFrom="leftMargin">
                        <wp:posOffset>-109735</wp:posOffset>
                      </wp:positionH>
                      <wp:positionV relativeFrom="bottomMargin">
                        <wp:posOffset>943898</wp:posOffset>
                      </wp:positionV>
                      <wp:extent cx="9428400" cy="457200"/>
                      <wp:effectExtent l="0" t="0" r="1905"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8400" cy="457200"/>
                              </a:xfrm>
                              <a:prstGeom prst="rect">
                                <a:avLst/>
                              </a:prstGeom>
                              <a:solidFill>
                                <a:srgbClr val="FFFFFF"/>
                              </a:solidFill>
                              <a:ln w="9525">
                                <a:noFill/>
                                <a:miter lim="800000"/>
                                <a:headEnd/>
                                <a:tailEnd/>
                              </a:ln>
                            </wps:spPr>
                            <wps:txbx>
                              <w:txbxContent>
                                <w:tbl>
                                  <w:tblPr>
                                    <w:tblStyle w:val="Tabellenraster"/>
                                    <w:tblOverlap w:val="never"/>
                                    <w:tblW w:w="14567" w:type="dxa"/>
                                    <w:shd w:val="clear" w:color="auto" w:fill="F2F2F2" w:themeFill="background1" w:themeFillShade="F2"/>
                                    <w:tblLook w:val="04A0" w:firstRow="1" w:lastRow="0" w:firstColumn="1" w:lastColumn="0" w:noHBand="0" w:noVBand="1"/>
                                  </w:tblPr>
                                  <w:tblGrid>
                                    <w:gridCol w:w="4809"/>
                                    <w:gridCol w:w="4809"/>
                                    <w:gridCol w:w="4949"/>
                                  </w:tblGrid>
                                  <w:tr w:rsidR="00D57E92" w:rsidRPr="00C47A64" w14:paraId="67669BA5" w14:textId="77777777" w:rsidTr="00177265">
                                    <w:tc>
                                      <w:tcPr>
                                        <w:tcW w:w="4809" w:type="dxa"/>
                                        <w:shd w:val="clear" w:color="auto" w:fill="F2F2F2" w:themeFill="background1" w:themeFillShade="F2"/>
                                      </w:tcPr>
                                      <w:p w14:paraId="4FA2A999" w14:textId="77777777" w:rsidR="00D57E92" w:rsidRPr="00C47A64" w:rsidRDefault="00D57E92" w:rsidP="0094377B">
                                        <w:pPr>
                                          <w:suppressOverlap/>
                                          <w:rPr>
                                            <w:sz w:val="20"/>
                                            <w:szCs w:val="20"/>
                                          </w:rPr>
                                        </w:pPr>
                                        <w:r w:rsidRPr="00C47A64">
                                          <w:rPr>
                                            <w:sz w:val="20"/>
                                            <w:szCs w:val="20"/>
                                          </w:rPr>
                                          <w:t>Ergänzung zum Hygieneplan bzgl. COVID-19</w:t>
                                        </w:r>
                                      </w:p>
                                    </w:tc>
                                    <w:tc>
                                      <w:tcPr>
                                        <w:tcW w:w="4809" w:type="dxa"/>
                                        <w:shd w:val="clear" w:color="auto" w:fill="F2F2F2" w:themeFill="background1" w:themeFillShade="F2"/>
                                      </w:tcPr>
                                      <w:p w14:paraId="2E513E41" w14:textId="77777777" w:rsidR="00D57E92" w:rsidRPr="00C47A64" w:rsidRDefault="00D57E92" w:rsidP="0094377B">
                                        <w:pPr>
                                          <w:suppressOverlap/>
                                          <w:rPr>
                                            <w:sz w:val="20"/>
                                            <w:szCs w:val="20"/>
                                          </w:rPr>
                                        </w:pPr>
                                        <w:r w:rsidRPr="00C47A64">
                                          <w:rPr>
                                            <w:sz w:val="20"/>
                                            <w:szCs w:val="20"/>
                                          </w:rPr>
                                          <w:t>Version:</w:t>
                                        </w:r>
                                      </w:p>
                                    </w:tc>
                                    <w:tc>
                                      <w:tcPr>
                                        <w:tcW w:w="4949" w:type="dxa"/>
                                        <w:shd w:val="clear" w:color="auto" w:fill="F2F2F2" w:themeFill="background1" w:themeFillShade="F2"/>
                                      </w:tcPr>
                                      <w:p w14:paraId="7DCE1E20" w14:textId="54B2B1E9" w:rsidR="00D57E92" w:rsidRPr="00C47A64" w:rsidRDefault="00D57E92" w:rsidP="0094377B">
                                        <w:pPr>
                                          <w:suppressOverlap/>
                                          <w:rPr>
                                            <w:sz w:val="20"/>
                                            <w:szCs w:val="20"/>
                                          </w:rPr>
                                        </w:pPr>
                                        <w:r w:rsidRPr="00C47A64">
                                          <w:rPr>
                                            <w:sz w:val="20"/>
                                            <w:szCs w:val="20"/>
                                          </w:rPr>
                                          <w:t xml:space="preserve">Seite </w:t>
                                        </w:r>
                                        <w:r>
                                          <w:rPr>
                                            <w:sz w:val="20"/>
                                            <w:szCs w:val="20"/>
                                          </w:rPr>
                                          <w:t>3</w:t>
                                        </w:r>
                                        <w:r w:rsidRPr="00C47A64">
                                          <w:rPr>
                                            <w:sz w:val="20"/>
                                            <w:szCs w:val="20"/>
                                          </w:rPr>
                                          <w:t xml:space="preserve"> von 4</w:t>
                                        </w:r>
                                      </w:p>
                                    </w:tc>
                                  </w:tr>
                                  <w:tr w:rsidR="00D57E92" w:rsidRPr="00C47A64" w14:paraId="3A8B13C2" w14:textId="77777777" w:rsidTr="00177265">
                                    <w:tc>
                                      <w:tcPr>
                                        <w:tcW w:w="4809" w:type="dxa"/>
                                        <w:shd w:val="clear" w:color="auto" w:fill="F2F2F2" w:themeFill="background1" w:themeFillShade="F2"/>
                                      </w:tcPr>
                                      <w:p w14:paraId="666E0A0A" w14:textId="77777777" w:rsidR="00D57E92" w:rsidRPr="00C47A64" w:rsidRDefault="00D57E92" w:rsidP="0094377B">
                                        <w:pPr>
                                          <w:suppressOverlap/>
                                          <w:rPr>
                                            <w:sz w:val="20"/>
                                            <w:szCs w:val="20"/>
                                          </w:rPr>
                                        </w:pPr>
                                        <w:r w:rsidRPr="00C47A64">
                                          <w:rPr>
                                            <w:sz w:val="20"/>
                                            <w:szCs w:val="20"/>
                                          </w:rPr>
                                          <w:t>erstellt von:</w:t>
                                        </w:r>
                                      </w:p>
                                    </w:tc>
                                    <w:tc>
                                      <w:tcPr>
                                        <w:tcW w:w="4809" w:type="dxa"/>
                                        <w:shd w:val="clear" w:color="auto" w:fill="F2F2F2" w:themeFill="background1" w:themeFillShade="F2"/>
                                      </w:tcPr>
                                      <w:p w14:paraId="26842090" w14:textId="77777777" w:rsidR="00D57E92" w:rsidRPr="00C47A64" w:rsidRDefault="00D57E92" w:rsidP="0094377B">
                                        <w:pPr>
                                          <w:suppressOverlap/>
                                          <w:rPr>
                                            <w:sz w:val="20"/>
                                            <w:szCs w:val="20"/>
                                          </w:rPr>
                                        </w:pPr>
                                        <w:r w:rsidRPr="00C47A64">
                                          <w:rPr>
                                            <w:sz w:val="20"/>
                                            <w:szCs w:val="20"/>
                                          </w:rPr>
                                          <w:t>freigegeben von:</w:t>
                                        </w:r>
                                      </w:p>
                                    </w:tc>
                                    <w:tc>
                                      <w:tcPr>
                                        <w:tcW w:w="4949" w:type="dxa"/>
                                        <w:shd w:val="clear" w:color="auto" w:fill="F2F2F2" w:themeFill="background1" w:themeFillShade="F2"/>
                                      </w:tcPr>
                                      <w:p w14:paraId="35E2029D" w14:textId="77777777" w:rsidR="00D57E92" w:rsidRPr="00C47A64" w:rsidRDefault="00D57E92" w:rsidP="0094377B">
                                        <w:pPr>
                                          <w:suppressOverlap/>
                                          <w:rPr>
                                            <w:sz w:val="20"/>
                                            <w:szCs w:val="20"/>
                                          </w:rPr>
                                        </w:pPr>
                                        <w:proofErr w:type="gramStart"/>
                                        <w:r w:rsidRPr="00C47A64">
                                          <w:rPr>
                                            <w:sz w:val="20"/>
                                            <w:szCs w:val="20"/>
                                          </w:rPr>
                                          <w:t>Stand</w:t>
                                        </w:r>
                                        <w:proofErr w:type="gramEnd"/>
                                        <w:r w:rsidRPr="00C47A64">
                                          <w:rPr>
                                            <w:sz w:val="20"/>
                                            <w:szCs w:val="20"/>
                                          </w:rPr>
                                          <w:t xml:space="preserve">: </w:t>
                                        </w:r>
                                      </w:p>
                                    </w:tc>
                                  </w:tr>
                                </w:tbl>
                                <w:p w14:paraId="0481C156" w14:textId="77777777" w:rsidR="00D57E92" w:rsidRPr="00C47A64" w:rsidRDefault="00D57E92" w:rsidP="00A91940">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057385" id="_x0000_s1035" type="#_x0000_t202" style="position:absolute;margin-left:-8.65pt;margin-top:74.3pt;width:742.4pt;height:36pt;z-index:2516336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" stroked="f">
                      <v:textbox>
                        <w:txbxContent>
                          <w:tbl>
                            <w:tblPr>
                              <w:tblStyle w:val="Tabellenraster"/>
                              <w:tblOverlap w:val="never"/>
                              <w:tblW w:w="14567" w:type="dxa"/>
                              <w:shd w:val="clear" w:color="auto" w:fill="F2F2F2" w:themeFill="background1" w:themeFillShade="F2"/>
                              <w:tblLook w:val="04A0" w:firstRow="1" w:lastRow="0" w:firstColumn="1" w:lastColumn="0" w:noHBand="0" w:noVBand="1"/>
                            </w:tblPr>
                            <w:tblGrid>
                              <w:gridCol w:w="4809"/>
                              <w:gridCol w:w="4809"/>
                              <w:gridCol w:w="4949"/>
                            </w:tblGrid>
                            <w:tr w:rsidR="00D57E92" w:rsidRPr="00C47A64" w14:paraId="67669BA5" w14:textId="77777777" w:rsidTr="00177265">
                              <w:tc>
                                <w:tcPr>
                                  <w:tcW w:w="4809" w:type="dxa"/>
                                  <w:shd w:val="clear" w:color="auto" w:fill="F2F2F2" w:themeFill="background1" w:themeFillShade="F2"/>
                                </w:tcPr>
                                <w:p w14:paraId="4FA2A999" w14:textId="77777777" w:rsidR="00D57E92" w:rsidRPr="00C47A64" w:rsidRDefault="00D57E92" w:rsidP="0094377B">
                                  <w:pPr>
                                    <w:suppressOverlap/>
                                    <w:rPr>
                                      <w:sz w:val="20"/>
                                      <w:szCs w:val="20"/>
                                    </w:rPr>
                                  </w:pPr>
                                  <w:r w:rsidRPr="00C47A64">
                                    <w:rPr>
                                      <w:sz w:val="20"/>
                                      <w:szCs w:val="20"/>
                                    </w:rPr>
                                    <w:t>Ergänzung zum Hygieneplan bzgl. COVID-19</w:t>
                                  </w:r>
                                </w:p>
                              </w:tc>
                              <w:tc>
                                <w:tcPr>
                                  <w:tcW w:w="4809" w:type="dxa"/>
                                  <w:shd w:val="clear" w:color="auto" w:fill="F2F2F2" w:themeFill="background1" w:themeFillShade="F2"/>
                                </w:tcPr>
                                <w:p w14:paraId="2E513E41" w14:textId="77777777" w:rsidR="00D57E92" w:rsidRPr="00C47A64" w:rsidRDefault="00D57E92" w:rsidP="0094377B">
                                  <w:pPr>
                                    <w:suppressOverlap/>
                                    <w:rPr>
                                      <w:sz w:val="20"/>
                                      <w:szCs w:val="20"/>
                                    </w:rPr>
                                  </w:pPr>
                                  <w:r w:rsidRPr="00C47A64">
                                    <w:rPr>
                                      <w:sz w:val="20"/>
                                      <w:szCs w:val="20"/>
                                    </w:rPr>
                                    <w:t>Version:</w:t>
                                  </w:r>
                                </w:p>
                              </w:tc>
                              <w:tc>
                                <w:tcPr>
                                  <w:tcW w:w="4949" w:type="dxa"/>
                                  <w:shd w:val="clear" w:color="auto" w:fill="F2F2F2" w:themeFill="background1" w:themeFillShade="F2"/>
                                </w:tcPr>
                                <w:p w14:paraId="7DCE1E20" w14:textId="54B2B1E9" w:rsidR="00D57E92" w:rsidRPr="00C47A64" w:rsidRDefault="00D57E92" w:rsidP="0094377B">
                                  <w:pPr>
                                    <w:suppressOverlap/>
                                    <w:rPr>
                                      <w:sz w:val="20"/>
                                      <w:szCs w:val="20"/>
                                    </w:rPr>
                                  </w:pPr>
                                  <w:r w:rsidRPr="00C47A64">
                                    <w:rPr>
                                      <w:sz w:val="20"/>
                                      <w:szCs w:val="20"/>
                                    </w:rPr>
                                    <w:t xml:space="preserve">Seite </w:t>
                                  </w:r>
                                  <w:r>
                                    <w:rPr>
                                      <w:sz w:val="20"/>
                                      <w:szCs w:val="20"/>
                                    </w:rPr>
                                    <w:t>3</w:t>
                                  </w:r>
                                  <w:r w:rsidRPr="00C47A64">
                                    <w:rPr>
                                      <w:sz w:val="20"/>
                                      <w:szCs w:val="20"/>
                                    </w:rPr>
                                    <w:t xml:space="preserve"> von 4</w:t>
                                  </w:r>
                                </w:p>
                              </w:tc>
                            </w:tr>
                            <w:tr w:rsidR="00D57E92" w:rsidRPr="00C47A64" w14:paraId="3A8B13C2" w14:textId="77777777" w:rsidTr="00177265">
                              <w:tc>
                                <w:tcPr>
                                  <w:tcW w:w="4809" w:type="dxa"/>
                                  <w:shd w:val="clear" w:color="auto" w:fill="F2F2F2" w:themeFill="background1" w:themeFillShade="F2"/>
                                </w:tcPr>
                                <w:p w14:paraId="666E0A0A" w14:textId="77777777" w:rsidR="00D57E92" w:rsidRPr="00C47A64" w:rsidRDefault="00D57E92" w:rsidP="0094377B">
                                  <w:pPr>
                                    <w:suppressOverlap/>
                                    <w:rPr>
                                      <w:sz w:val="20"/>
                                      <w:szCs w:val="20"/>
                                    </w:rPr>
                                  </w:pPr>
                                  <w:r w:rsidRPr="00C47A64">
                                    <w:rPr>
                                      <w:sz w:val="20"/>
                                      <w:szCs w:val="20"/>
                                    </w:rPr>
                                    <w:t>erstellt von:</w:t>
                                  </w:r>
                                </w:p>
                              </w:tc>
                              <w:tc>
                                <w:tcPr>
                                  <w:tcW w:w="4809" w:type="dxa"/>
                                  <w:shd w:val="clear" w:color="auto" w:fill="F2F2F2" w:themeFill="background1" w:themeFillShade="F2"/>
                                </w:tcPr>
                                <w:p w14:paraId="26842090" w14:textId="77777777" w:rsidR="00D57E92" w:rsidRPr="00C47A64" w:rsidRDefault="00D57E92" w:rsidP="0094377B">
                                  <w:pPr>
                                    <w:suppressOverlap/>
                                    <w:rPr>
                                      <w:sz w:val="20"/>
                                      <w:szCs w:val="20"/>
                                    </w:rPr>
                                  </w:pPr>
                                  <w:r w:rsidRPr="00C47A64">
                                    <w:rPr>
                                      <w:sz w:val="20"/>
                                      <w:szCs w:val="20"/>
                                    </w:rPr>
                                    <w:t>freigegeben von:</w:t>
                                  </w:r>
                                </w:p>
                              </w:tc>
                              <w:tc>
                                <w:tcPr>
                                  <w:tcW w:w="4949" w:type="dxa"/>
                                  <w:shd w:val="clear" w:color="auto" w:fill="F2F2F2" w:themeFill="background1" w:themeFillShade="F2"/>
                                </w:tcPr>
                                <w:p w14:paraId="35E2029D" w14:textId="77777777" w:rsidR="00D57E92" w:rsidRPr="00C47A64" w:rsidRDefault="00D57E92" w:rsidP="0094377B">
                                  <w:pPr>
                                    <w:suppressOverlap/>
                                    <w:rPr>
                                      <w:sz w:val="20"/>
                                      <w:szCs w:val="20"/>
                                    </w:rPr>
                                  </w:pPr>
                                  <w:proofErr w:type="gramStart"/>
                                  <w:r w:rsidRPr="00C47A64">
                                    <w:rPr>
                                      <w:sz w:val="20"/>
                                      <w:szCs w:val="20"/>
                                    </w:rPr>
                                    <w:t>Stand</w:t>
                                  </w:r>
                                  <w:proofErr w:type="gramEnd"/>
                                  <w:r w:rsidRPr="00C47A64">
                                    <w:rPr>
                                      <w:sz w:val="20"/>
                                      <w:szCs w:val="20"/>
                                    </w:rPr>
                                    <w:t xml:space="preserve">: </w:t>
                                  </w:r>
                                </w:p>
                              </w:tc>
                            </w:tr>
                          </w:tbl>
                          <w:p w14:paraId="0481C156" w14:textId="77777777" w:rsidR="00D57E92" w:rsidRPr="00C47A64" w:rsidRDefault="00D57E92" w:rsidP="00A91940">
                            <w:pPr>
                              <w:rPr>
                                <w:sz w:val="20"/>
                                <w:szCs w:val="20"/>
                              </w:rPr>
                            </w:pPr>
                          </w:p>
                        </w:txbxContent>
                      </v:textbox>
                      <w10:wrap anchorx="margin" anchory="margin"/>
                    </v:shape>
                  </w:pict>
                </mc:Fallback>
              </mc:AlternateContent>
            </w:r>
            <w:r w:rsidR="00985D52" w:rsidRPr="00EF02A4">
              <w:rPr>
                <w:b/>
                <w:bCs/>
                <w:sz w:val="20"/>
              </w:rPr>
              <w:t>Aufbereitung von Wäsche, Textilien und Reinigungsutensilien</w:t>
            </w:r>
          </w:p>
        </w:tc>
        <w:tc>
          <w:tcPr>
            <w:tcW w:w="5529" w:type="dxa"/>
          </w:tcPr>
          <w:p w14:paraId="04B90800" w14:textId="77777777" w:rsidR="00985D52" w:rsidRPr="00EF02A4" w:rsidRDefault="00985D52" w:rsidP="00EE40A2">
            <w:pPr>
              <w:numPr>
                <w:ilvl w:val="0"/>
                <w:numId w:val="21"/>
              </w:numPr>
              <w:spacing w:before="40" w:after="40" w:line="276" w:lineRule="auto"/>
              <w:ind w:left="227" w:hanging="227"/>
              <w:rPr>
                <w:sz w:val="20"/>
              </w:rPr>
            </w:pPr>
            <w:r w:rsidRPr="00EF02A4">
              <w:rPr>
                <w:sz w:val="20"/>
              </w:rPr>
              <w:t>nach Benutzung</w:t>
            </w:r>
          </w:p>
        </w:tc>
        <w:tc>
          <w:tcPr>
            <w:tcW w:w="3206" w:type="dxa"/>
            <w:gridSpan w:val="2"/>
          </w:tcPr>
          <w:p w14:paraId="49749DE0" w14:textId="77777777" w:rsidR="00985D52" w:rsidRPr="00EF02A4" w:rsidRDefault="00985D52" w:rsidP="00EE40A2">
            <w:pPr>
              <w:numPr>
                <w:ilvl w:val="0"/>
                <w:numId w:val="18"/>
              </w:numPr>
              <w:spacing w:before="40" w:after="40" w:line="276" w:lineRule="auto"/>
              <w:ind w:left="227" w:hanging="227"/>
              <w:rPr>
                <w:sz w:val="20"/>
              </w:rPr>
            </w:pPr>
            <w:r w:rsidRPr="00EF02A4">
              <w:rPr>
                <w:sz w:val="20"/>
              </w:rPr>
              <w:t>fachgerecht sammeln und waschen</w:t>
            </w:r>
          </w:p>
        </w:tc>
        <w:tc>
          <w:tcPr>
            <w:tcW w:w="3599" w:type="dxa"/>
          </w:tcPr>
          <w:p w14:paraId="19D964DB" w14:textId="77777777" w:rsidR="00985D52" w:rsidRPr="00EF02A4" w:rsidRDefault="00985D52" w:rsidP="0094377B">
            <w:pPr>
              <w:spacing w:before="40" w:after="40" w:line="276" w:lineRule="auto"/>
              <w:rPr>
                <w:sz w:val="20"/>
              </w:rPr>
            </w:pPr>
            <w:r w:rsidRPr="00EF02A4">
              <w:rPr>
                <w:sz w:val="20"/>
              </w:rPr>
              <w:t>nach Standard</w:t>
            </w:r>
          </w:p>
        </w:tc>
      </w:tr>
      <w:tr w:rsidR="00985D52" w:rsidRPr="00650ADC" w14:paraId="77835C40" w14:textId="77777777" w:rsidTr="0094377B">
        <w:tc>
          <w:tcPr>
            <w:tcW w:w="14597" w:type="dxa"/>
            <w:gridSpan w:val="5"/>
            <w:shd w:val="clear" w:color="auto" w:fill="D9D9D9" w:themeFill="background1" w:themeFillShade="D9"/>
          </w:tcPr>
          <w:p w14:paraId="3431D9F5" w14:textId="68320AD6" w:rsidR="00985D52" w:rsidRPr="00650ADC" w:rsidRDefault="004F3152" w:rsidP="0094377B">
            <w:pPr>
              <w:spacing w:before="40" w:after="40" w:line="276" w:lineRule="auto"/>
              <w:rPr>
                <w:b/>
                <w:bCs/>
              </w:rPr>
            </w:pPr>
            <w:r>
              <w:rPr>
                <w:b/>
                <w:bCs/>
              </w:rPr>
              <w:lastRenderedPageBreak/>
              <w:t>U</w:t>
            </w:r>
            <w:r w:rsidR="00985D52" w:rsidRPr="00650ADC">
              <w:rPr>
                <w:b/>
                <w:bCs/>
              </w:rPr>
              <w:t>msetzung der Meldepflicht</w:t>
            </w:r>
          </w:p>
        </w:tc>
      </w:tr>
      <w:tr w:rsidR="00985D52" w:rsidRPr="00650ADC" w14:paraId="65130A5A" w14:textId="77777777" w:rsidTr="00990FE1">
        <w:tc>
          <w:tcPr>
            <w:tcW w:w="2263" w:type="dxa"/>
            <w:shd w:val="clear" w:color="auto" w:fill="D9D9D9" w:themeFill="background1" w:themeFillShade="D9"/>
          </w:tcPr>
          <w:p w14:paraId="0576F1B3" w14:textId="004E7A95" w:rsidR="00985D52" w:rsidRPr="00650ADC" w:rsidRDefault="00985D52" w:rsidP="0094377B">
            <w:pPr>
              <w:spacing w:before="40" w:after="40" w:line="276" w:lineRule="auto"/>
              <w:rPr>
                <w:b/>
                <w:bCs/>
              </w:rPr>
            </w:pPr>
            <w:r w:rsidRPr="00650ADC">
              <w:rPr>
                <w:b/>
                <w:bCs/>
              </w:rPr>
              <w:t xml:space="preserve">Was </w:t>
            </w:r>
          </w:p>
        </w:tc>
        <w:tc>
          <w:tcPr>
            <w:tcW w:w="5529" w:type="dxa"/>
            <w:shd w:val="clear" w:color="auto" w:fill="D9D9D9" w:themeFill="background1" w:themeFillShade="D9"/>
          </w:tcPr>
          <w:p w14:paraId="3F23099D" w14:textId="77777777" w:rsidR="00985D52" w:rsidRPr="00650ADC" w:rsidRDefault="00985D52" w:rsidP="0094377B">
            <w:pPr>
              <w:spacing w:before="40" w:after="40" w:line="276" w:lineRule="auto"/>
              <w:rPr>
                <w:b/>
                <w:bCs/>
              </w:rPr>
            </w:pPr>
            <w:r w:rsidRPr="00650ADC">
              <w:rPr>
                <w:b/>
                <w:bCs/>
              </w:rPr>
              <w:t>Wann</w:t>
            </w:r>
          </w:p>
        </w:tc>
        <w:tc>
          <w:tcPr>
            <w:tcW w:w="3192" w:type="dxa"/>
            <w:shd w:val="clear" w:color="auto" w:fill="D9D9D9" w:themeFill="background1" w:themeFillShade="D9"/>
          </w:tcPr>
          <w:p w14:paraId="3E349E9B" w14:textId="77777777" w:rsidR="00985D52" w:rsidRPr="00650ADC" w:rsidRDefault="00985D52" w:rsidP="0094377B">
            <w:pPr>
              <w:spacing w:before="40" w:after="40" w:line="276" w:lineRule="auto"/>
              <w:rPr>
                <w:b/>
                <w:bCs/>
              </w:rPr>
            </w:pPr>
            <w:r w:rsidRPr="00650ADC">
              <w:rPr>
                <w:b/>
                <w:bCs/>
              </w:rPr>
              <w:t xml:space="preserve">Wie </w:t>
            </w:r>
          </w:p>
        </w:tc>
        <w:tc>
          <w:tcPr>
            <w:tcW w:w="3613" w:type="dxa"/>
            <w:gridSpan w:val="2"/>
            <w:shd w:val="clear" w:color="auto" w:fill="D9D9D9" w:themeFill="background1" w:themeFillShade="D9"/>
          </w:tcPr>
          <w:p w14:paraId="03B58098" w14:textId="77777777" w:rsidR="00985D52" w:rsidRPr="00650ADC" w:rsidRDefault="00985D52" w:rsidP="0094377B">
            <w:pPr>
              <w:spacing w:before="40" w:after="40" w:line="276" w:lineRule="auto"/>
              <w:rPr>
                <w:b/>
                <w:bCs/>
              </w:rPr>
            </w:pPr>
            <w:r w:rsidRPr="00650ADC">
              <w:rPr>
                <w:b/>
                <w:bCs/>
              </w:rPr>
              <w:t>Womit</w:t>
            </w:r>
          </w:p>
        </w:tc>
      </w:tr>
      <w:tr w:rsidR="00985D52" w:rsidRPr="00650ADC" w14:paraId="1281633E" w14:textId="77777777" w:rsidTr="00990FE1">
        <w:tc>
          <w:tcPr>
            <w:tcW w:w="2263" w:type="dxa"/>
            <w:shd w:val="clear" w:color="auto" w:fill="F2F2F2" w:themeFill="background1" w:themeFillShade="F2"/>
          </w:tcPr>
          <w:p w14:paraId="2681154F" w14:textId="5905B864" w:rsidR="006F3F5E" w:rsidRPr="006F3F5E" w:rsidRDefault="00985D52" w:rsidP="0094377B">
            <w:pPr>
              <w:spacing w:before="40" w:after="40" w:line="276" w:lineRule="auto"/>
              <w:rPr>
                <w:b/>
                <w:bCs/>
                <w:sz w:val="20"/>
                <w:szCs w:val="20"/>
              </w:rPr>
            </w:pPr>
            <w:r w:rsidRPr="00AE64AB">
              <w:rPr>
                <w:b/>
                <w:bCs/>
                <w:sz w:val="20"/>
                <w:szCs w:val="20"/>
              </w:rPr>
              <w:t>Meldepflichtige Krankheiten</w:t>
            </w:r>
            <w:r w:rsidR="006F3F5E" w:rsidRPr="00AE64AB">
              <w:rPr>
                <w:b/>
                <w:bCs/>
                <w:sz w:val="20"/>
                <w:szCs w:val="20"/>
              </w:rPr>
              <w:t xml:space="preserve">, positive Testergebnisse von </w:t>
            </w:r>
            <w:r w:rsidR="00737468" w:rsidRPr="00AE64AB">
              <w:rPr>
                <w:b/>
                <w:bCs/>
                <w:sz w:val="20"/>
                <w:szCs w:val="20"/>
              </w:rPr>
              <w:t>PoC-Antigen-</w:t>
            </w:r>
            <w:r w:rsidR="006F3F5E" w:rsidRPr="00AE64AB">
              <w:rPr>
                <w:b/>
                <w:bCs/>
                <w:sz w:val="20"/>
                <w:szCs w:val="20"/>
              </w:rPr>
              <w:t xml:space="preserve">Schnelltests </w:t>
            </w:r>
            <w:r w:rsidR="006F3F5E" w:rsidRPr="00AE64AB">
              <w:rPr>
                <w:sz w:val="20"/>
                <w:szCs w:val="20"/>
              </w:rPr>
              <w:t>(Ergebnisse positiver PCR-Tests meldet Labor)</w:t>
            </w:r>
          </w:p>
        </w:tc>
        <w:tc>
          <w:tcPr>
            <w:tcW w:w="5529" w:type="dxa"/>
          </w:tcPr>
          <w:p w14:paraId="411B3FC8" w14:textId="222E7FCB" w:rsidR="00985D52" w:rsidRPr="00650ADC" w:rsidRDefault="00985D52" w:rsidP="00EE40A2">
            <w:pPr>
              <w:numPr>
                <w:ilvl w:val="0"/>
                <w:numId w:val="22"/>
              </w:numPr>
              <w:spacing w:before="40" w:after="40" w:line="276" w:lineRule="auto"/>
              <w:ind w:left="227" w:hanging="227"/>
              <w:rPr>
                <w:sz w:val="20"/>
                <w:szCs w:val="20"/>
              </w:rPr>
            </w:pPr>
            <w:r w:rsidRPr="00650ADC">
              <w:rPr>
                <w:sz w:val="20"/>
                <w:szCs w:val="20"/>
              </w:rPr>
              <w:t xml:space="preserve">Die Meldung erfolgt unverzüglich und muss dem Gesundheitsamt spätestens innerhalb von 24 Stunden vorliegen bei: </w:t>
            </w:r>
            <w:r w:rsidRPr="00650ADC">
              <w:rPr>
                <w:i/>
                <w:iCs/>
                <w:sz w:val="20"/>
                <w:szCs w:val="20"/>
              </w:rPr>
              <w:t>Krankheitsverdacht, Erkrankung, Erregernachweis sowie bei Tod.</w:t>
            </w:r>
          </w:p>
        </w:tc>
        <w:tc>
          <w:tcPr>
            <w:tcW w:w="3192" w:type="dxa"/>
          </w:tcPr>
          <w:p w14:paraId="4D6AAB74" w14:textId="77777777" w:rsidR="00985D52" w:rsidRPr="00650ADC" w:rsidRDefault="00985D52" w:rsidP="00EE40A2">
            <w:pPr>
              <w:numPr>
                <w:ilvl w:val="0"/>
                <w:numId w:val="22"/>
              </w:numPr>
              <w:spacing w:before="40" w:after="40" w:line="276" w:lineRule="auto"/>
              <w:ind w:left="227" w:hanging="227"/>
              <w:rPr>
                <w:sz w:val="20"/>
                <w:szCs w:val="20"/>
              </w:rPr>
            </w:pPr>
            <w:r w:rsidRPr="00650ADC">
              <w:rPr>
                <w:sz w:val="20"/>
                <w:szCs w:val="20"/>
              </w:rPr>
              <w:t xml:space="preserve">Namentliche Meldung an das Gesundheitsamt, in dessen Bezirk sich die betroffene Person derzeitig aufhält oder zuletzt aufhielt. </w:t>
            </w:r>
          </w:p>
        </w:tc>
        <w:tc>
          <w:tcPr>
            <w:tcW w:w="3613" w:type="dxa"/>
            <w:gridSpan w:val="2"/>
          </w:tcPr>
          <w:p w14:paraId="10406C24" w14:textId="77777777" w:rsidR="00985D52" w:rsidRPr="00650ADC" w:rsidRDefault="00985D52" w:rsidP="0094377B">
            <w:pPr>
              <w:spacing w:before="40" w:after="40" w:line="276" w:lineRule="auto"/>
              <w:rPr>
                <w:sz w:val="20"/>
                <w:szCs w:val="20"/>
              </w:rPr>
            </w:pPr>
            <w:r w:rsidRPr="00650ADC">
              <w:rPr>
                <w:sz w:val="20"/>
                <w:szCs w:val="20"/>
              </w:rPr>
              <w:t xml:space="preserve">Meldebogen </w:t>
            </w:r>
          </w:p>
        </w:tc>
      </w:tr>
      <w:tr w:rsidR="00985D52" w:rsidRPr="00650ADC" w14:paraId="22A7D8F0" w14:textId="77777777" w:rsidTr="0094377B">
        <w:tc>
          <w:tcPr>
            <w:tcW w:w="14597" w:type="dxa"/>
            <w:gridSpan w:val="5"/>
            <w:shd w:val="clear" w:color="auto" w:fill="D9D9D9" w:themeFill="background1" w:themeFillShade="D9"/>
          </w:tcPr>
          <w:p w14:paraId="08C903EA" w14:textId="77777777" w:rsidR="00985D52" w:rsidRPr="00650ADC" w:rsidRDefault="00985D52" w:rsidP="0094377B">
            <w:pPr>
              <w:spacing w:before="40" w:after="40" w:line="276" w:lineRule="auto"/>
              <w:rPr>
                <w:b/>
                <w:bCs/>
              </w:rPr>
            </w:pPr>
            <w:r w:rsidRPr="00650ADC">
              <w:rPr>
                <w:b/>
                <w:bCs/>
              </w:rPr>
              <w:t>Abfallentsorgung</w:t>
            </w:r>
          </w:p>
        </w:tc>
      </w:tr>
      <w:tr w:rsidR="00985D52" w:rsidRPr="00650ADC" w14:paraId="44A45F99" w14:textId="77777777" w:rsidTr="00990FE1">
        <w:tc>
          <w:tcPr>
            <w:tcW w:w="2263" w:type="dxa"/>
            <w:shd w:val="clear" w:color="auto" w:fill="D9D9D9" w:themeFill="background1" w:themeFillShade="D9"/>
          </w:tcPr>
          <w:p w14:paraId="1C3A3A1E" w14:textId="77777777" w:rsidR="00985D52" w:rsidRPr="00650ADC" w:rsidRDefault="00985D52" w:rsidP="0094377B">
            <w:pPr>
              <w:spacing w:before="40" w:after="40" w:line="276" w:lineRule="auto"/>
              <w:rPr>
                <w:b/>
                <w:bCs/>
              </w:rPr>
            </w:pPr>
            <w:r w:rsidRPr="00650ADC">
              <w:rPr>
                <w:b/>
                <w:bCs/>
              </w:rPr>
              <w:t xml:space="preserve">Was </w:t>
            </w:r>
          </w:p>
        </w:tc>
        <w:tc>
          <w:tcPr>
            <w:tcW w:w="5529" w:type="dxa"/>
            <w:shd w:val="clear" w:color="auto" w:fill="D9D9D9" w:themeFill="background1" w:themeFillShade="D9"/>
          </w:tcPr>
          <w:p w14:paraId="00D45CF4" w14:textId="4A64769E" w:rsidR="00985D52" w:rsidRPr="00650ADC" w:rsidRDefault="00985D52" w:rsidP="0094377B">
            <w:pPr>
              <w:spacing w:before="40" w:after="40" w:line="276" w:lineRule="auto"/>
              <w:rPr>
                <w:b/>
                <w:bCs/>
              </w:rPr>
            </w:pPr>
            <w:r w:rsidRPr="00650ADC">
              <w:rPr>
                <w:b/>
                <w:bCs/>
              </w:rPr>
              <w:t>Wann</w:t>
            </w:r>
          </w:p>
        </w:tc>
        <w:tc>
          <w:tcPr>
            <w:tcW w:w="3192" w:type="dxa"/>
            <w:shd w:val="clear" w:color="auto" w:fill="D9D9D9" w:themeFill="background1" w:themeFillShade="D9"/>
          </w:tcPr>
          <w:p w14:paraId="6DFEBE20" w14:textId="77777777" w:rsidR="00985D52" w:rsidRPr="00650ADC" w:rsidRDefault="00985D52" w:rsidP="0094377B">
            <w:pPr>
              <w:spacing w:before="40" w:after="40" w:line="276" w:lineRule="auto"/>
              <w:rPr>
                <w:b/>
                <w:bCs/>
              </w:rPr>
            </w:pPr>
            <w:r w:rsidRPr="00650ADC">
              <w:rPr>
                <w:b/>
                <w:bCs/>
              </w:rPr>
              <w:t xml:space="preserve">Wie </w:t>
            </w:r>
          </w:p>
        </w:tc>
        <w:tc>
          <w:tcPr>
            <w:tcW w:w="3613" w:type="dxa"/>
            <w:gridSpan w:val="2"/>
            <w:shd w:val="clear" w:color="auto" w:fill="D9D9D9" w:themeFill="background1" w:themeFillShade="D9"/>
          </w:tcPr>
          <w:p w14:paraId="60D0C863" w14:textId="77777777" w:rsidR="00985D52" w:rsidRPr="00650ADC" w:rsidRDefault="00985D52" w:rsidP="0094377B">
            <w:pPr>
              <w:spacing w:before="40" w:after="40" w:line="276" w:lineRule="auto"/>
              <w:rPr>
                <w:b/>
                <w:bCs/>
              </w:rPr>
            </w:pPr>
            <w:r w:rsidRPr="00650ADC">
              <w:rPr>
                <w:b/>
                <w:bCs/>
              </w:rPr>
              <w:t>Womit</w:t>
            </w:r>
          </w:p>
        </w:tc>
      </w:tr>
      <w:tr w:rsidR="007D0295" w:rsidRPr="007D0295" w14:paraId="254ABA02" w14:textId="77777777" w:rsidTr="008E3030">
        <w:tc>
          <w:tcPr>
            <w:tcW w:w="2263" w:type="dxa"/>
          </w:tcPr>
          <w:p w14:paraId="0BDA8D4F" w14:textId="1A670143" w:rsidR="008C2326" w:rsidRPr="00AE64AB" w:rsidRDefault="008E3030" w:rsidP="00AC2D5B">
            <w:pPr>
              <w:spacing w:before="40" w:after="40" w:line="276" w:lineRule="auto"/>
              <w:rPr>
                <w:sz w:val="20"/>
                <w:szCs w:val="20"/>
              </w:rPr>
            </w:pPr>
            <w:r w:rsidRPr="00AE64AB">
              <w:rPr>
                <w:b/>
                <w:bCs/>
                <w:sz w:val="20"/>
                <w:szCs w:val="20"/>
              </w:rPr>
              <w:t xml:space="preserve">Spitze und scharfe Gegenstände </w:t>
            </w:r>
            <w:r w:rsidRPr="00AE64AB">
              <w:rPr>
                <w:sz w:val="20"/>
                <w:szCs w:val="20"/>
              </w:rPr>
              <w:t>(Kanülen, Brechampullen etc.)</w:t>
            </w:r>
          </w:p>
        </w:tc>
        <w:tc>
          <w:tcPr>
            <w:tcW w:w="5529" w:type="dxa"/>
          </w:tcPr>
          <w:p w14:paraId="5A6BB9BC" w14:textId="77777777" w:rsidR="008E3030" w:rsidRPr="00AE64AB" w:rsidRDefault="008E3030" w:rsidP="008E3030">
            <w:pPr>
              <w:numPr>
                <w:ilvl w:val="0"/>
                <w:numId w:val="22"/>
              </w:numPr>
              <w:spacing w:before="40" w:after="40" w:line="276" w:lineRule="auto"/>
              <w:ind w:left="227" w:hanging="227"/>
              <w:rPr>
                <w:sz w:val="20"/>
                <w:szCs w:val="20"/>
              </w:rPr>
            </w:pPr>
            <w:r w:rsidRPr="00AE64AB">
              <w:rPr>
                <w:sz w:val="20"/>
                <w:szCs w:val="20"/>
              </w:rPr>
              <w:t>bei Anfall</w:t>
            </w:r>
          </w:p>
        </w:tc>
        <w:tc>
          <w:tcPr>
            <w:tcW w:w="3192" w:type="dxa"/>
          </w:tcPr>
          <w:p w14:paraId="71C13750" w14:textId="6BE30BB4" w:rsidR="008E3030" w:rsidRPr="00AE64AB" w:rsidRDefault="00C3090D" w:rsidP="008E3030">
            <w:pPr>
              <w:numPr>
                <w:ilvl w:val="0"/>
                <w:numId w:val="22"/>
              </w:numPr>
              <w:spacing w:before="40" w:after="40" w:line="276" w:lineRule="auto"/>
              <w:ind w:left="227" w:hanging="227"/>
              <w:rPr>
                <w:sz w:val="20"/>
                <w:szCs w:val="20"/>
              </w:rPr>
            </w:pPr>
            <w:r w:rsidRPr="00AE64AB">
              <w:rPr>
                <w:sz w:val="20"/>
                <w:szCs w:val="20"/>
              </w:rPr>
              <w:t>A</w:t>
            </w:r>
            <w:r w:rsidR="008E3030" w:rsidRPr="00AE64AB">
              <w:rPr>
                <w:sz w:val="20"/>
                <w:szCs w:val="20"/>
              </w:rPr>
              <w:t>bwerfen in Behälter</w:t>
            </w:r>
          </w:p>
        </w:tc>
        <w:tc>
          <w:tcPr>
            <w:tcW w:w="3613" w:type="dxa"/>
            <w:gridSpan w:val="2"/>
          </w:tcPr>
          <w:p w14:paraId="1C73E5FC" w14:textId="77777777" w:rsidR="008E3030" w:rsidRPr="00AE64AB" w:rsidRDefault="008E3030" w:rsidP="00AC2D5B">
            <w:pPr>
              <w:spacing w:before="40" w:after="40" w:line="276" w:lineRule="auto"/>
              <w:rPr>
                <w:sz w:val="20"/>
                <w:szCs w:val="20"/>
              </w:rPr>
            </w:pPr>
            <w:r w:rsidRPr="00AE64AB">
              <w:rPr>
                <w:sz w:val="20"/>
                <w:szCs w:val="20"/>
              </w:rPr>
              <w:t>stich – und bruchsichere Abwurfbehälter</w:t>
            </w:r>
          </w:p>
        </w:tc>
      </w:tr>
      <w:tr w:rsidR="007D0295" w:rsidRPr="007D0295" w14:paraId="5AF0EFAD" w14:textId="77777777" w:rsidTr="008E3030">
        <w:tc>
          <w:tcPr>
            <w:tcW w:w="2263" w:type="dxa"/>
          </w:tcPr>
          <w:p w14:paraId="3ECEA0D0" w14:textId="714888C8" w:rsidR="008E3030" w:rsidRPr="00AE64AB" w:rsidRDefault="00737468" w:rsidP="00AC2D5B">
            <w:pPr>
              <w:spacing w:before="40" w:after="40" w:line="276" w:lineRule="auto"/>
              <w:rPr>
                <w:sz w:val="20"/>
                <w:szCs w:val="20"/>
              </w:rPr>
            </w:pPr>
            <w:r w:rsidRPr="00AE64AB">
              <w:rPr>
                <w:b/>
                <w:bCs/>
                <w:sz w:val="20"/>
                <w:szCs w:val="20"/>
              </w:rPr>
              <w:t>PoC-Antigen-</w:t>
            </w:r>
            <w:r w:rsidR="008E3030" w:rsidRPr="00AE64AB">
              <w:rPr>
                <w:b/>
                <w:bCs/>
                <w:sz w:val="20"/>
                <w:szCs w:val="20"/>
              </w:rPr>
              <w:t>Schnelltest, Selbs</w:t>
            </w:r>
            <w:r w:rsidRPr="00AE64AB">
              <w:rPr>
                <w:b/>
                <w:bCs/>
                <w:sz w:val="20"/>
                <w:szCs w:val="20"/>
              </w:rPr>
              <w:t>t-T</w:t>
            </w:r>
            <w:r w:rsidR="008E3030" w:rsidRPr="00AE64AB">
              <w:rPr>
                <w:b/>
                <w:bCs/>
                <w:sz w:val="20"/>
                <w:szCs w:val="20"/>
              </w:rPr>
              <w:t>est</w:t>
            </w:r>
            <w:r w:rsidR="007D0295" w:rsidRPr="00AE64AB">
              <w:rPr>
                <w:b/>
                <w:bCs/>
                <w:sz w:val="20"/>
                <w:szCs w:val="20"/>
              </w:rPr>
              <w:t>s</w:t>
            </w:r>
            <w:r w:rsidR="008E3030" w:rsidRPr="00AE64AB">
              <w:rPr>
                <w:b/>
                <w:bCs/>
                <w:sz w:val="20"/>
                <w:szCs w:val="20"/>
              </w:rPr>
              <w:t xml:space="preserve"> </w:t>
            </w:r>
            <w:r w:rsidR="008E3030" w:rsidRPr="00AE64AB">
              <w:rPr>
                <w:sz w:val="20"/>
                <w:szCs w:val="20"/>
              </w:rPr>
              <w:t>(unabhängig vom Testergebnis)</w:t>
            </w:r>
          </w:p>
        </w:tc>
        <w:tc>
          <w:tcPr>
            <w:tcW w:w="5529" w:type="dxa"/>
            <w:vMerge w:val="restart"/>
          </w:tcPr>
          <w:p w14:paraId="17FC2D59" w14:textId="77777777" w:rsidR="008E3030" w:rsidRPr="00AE64AB" w:rsidRDefault="008E3030" w:rsidP="008E3030">
            <w:pPr>
              <w:numPr>
                <w:ilvl w:val="0"/>
                <w:numId w:val="22"/>
              </w:numPr>
              <w:spacing w:before="40" w:after="40" w:line="276" w:lineRule="auto"/>
              <w:ind w:left="227" w:hanging="227"/>
              <w:rPr>
                <w:sz w:val="20"/>
                <w:szCs w:val="20"/>
              </w:rPr>
            </w:pPr>
            <w:r w:rsidRPr="00AE64AB">
              <w:rPr>
                <w:sz w:val="20"/>
                <w:szCs w:val="20"/>
              </w:rPr>
              <w:t xml:space="preserve">bei Anfall </w:t>
            </w:r>
          </w:p>
        </w:tc>
        <w:tc>
          <w:tcPr>
            <w:tcW w:w="3192" w:type="dxa"/>
            <w:vMerge w:val="restart"/>
          </w:tcPr>
          <w:p w14:paraId="40646462" w14:textId="77777777" w:rsidR="008E3030" w:rsidRPr="00AE64AB" w:rsidRDefault="008E3030" w:rsidP="008E3030">
            <w:pPr>
              <w:numPr>
                <w:ilvl w:val="0"/>
                <w:numId w:val="22"/>
              </w:numPr>
              <w:spacing w:before="40" w:after="40" w:line="276" w:lineRule="auto"/>
              <w:ind w:left="227" w:hanging="227"/>
              <w:rPr>
                <w:sz w:val="20"/>
                <w:szCs w:val="20"/>
              </w:rPr>
            </w:pPr>
            <w:r w:rsidRPr="00AE64AB">
              <w:rPr>
                <w:sz w:val="20"/>
                <w:szCs w:val="20"/>
              </w:rPr>
              <w:t>zwei ineinander gestülpte Abfallsäcke</w:t>
            </w:r>
          </w:p>
          <w:p w14:paraId="666BCE27" w14:textId="77777777" w:rsidR="008E3030" w:rsidRPr="00AE64AB" w:rsidRDefault="008E3030" w:rsidP="008E3030">
            <w:pPr>
              <w:numPr>
                <w:ilvl w:val="0"/>
                <w:numId w:val="22"/>
              </w:numPr>
              <w:spacing w:before="40" w:after="40" w:line="276" w:lineRule="auto"/>
              <w:ind w:left="227" w:hanging="227"/>
              <w:rPr>
                <w:sz w:val="20"/>
                <w:szCs w:val="20"/>
              </w:rPr>
            </w:pPr>
            <w:r w:rsidRPr="00AE64AB">
              <w:rPr>
                <w:sz w:val="20"/>
                <w:szCs w:val="20"/>
              </w:rPr>
              <w:t>bei Restmengen von Flüssigkeiten Zugabe saugfähiges Material</w:t>
            </w:r>
          </w:p>
          <w:p w14:paraId="50D0A41B" w14:textId="77777777" w:rsidR="008E3030" w:rsidRPr="00AE64AB" w:rsidRDefault="008E3030" w:rsidP="008E3030">
            <w:pPr>
              <w:numPr>
                <w:ilvl w:val="0"/>
                <w:numId w:val="22"/>
              </w:numPr>
              <w:spacing w:before="40" w:after="40" w:line="276" w:lineRule="auto"/>
              <w:ind w:left="227" w:hanging="227"/>
              <w:rPr>
                <w:sz w:val="20"/>
                <w:szCs w:val="20"/>
              </w:rPr>
            </w:pPr>
            <w:r w:rsidRPr="00AE64AB">
              <w:rPr>
                <w:sz w:val="20"/>
                <w:szCs w:val="20"/>
              </w:rPr>
              <w:t>keine Abfallpressung!</w:t>
            </w:r>
          </w:p>
          <w:p w14:paraId="6F3475E6" w14:textId="77777777" w:rsidR="008E3030" w:rsidRPr="00AE64AB" w:rsidRDefault="008E3030" w:rsidP="008E3030">
            <w:pPr>
              <w:numPr>
                <w:ilvl w:val="0"/>
                <w:numId w:val="22"/>
              </w:numPr>
              <w:spacing w:before="40" w:after="40" w:line="276" w:lineRule="auto"/>
              <w:ind w:left="227" w:hanging="227"/>
              <w:rPr>
                <w:sz w:val="20"/>
                <w:szCs w:val="20"/>
              </w:rPr>
            </w:pPr>
            <w:r w:rsidRPr="00AE64AB">
              <w:rPr>
                <w:sz w:val="20"/>
                <w:szCs w:val="20"/>
              </w:rPr>
              <w:t>Entsorgung als Siedlungsabfall</w:t>
            </w:r>
          </w:p>
        </w:tc>
        <w:tc>
          <w:tcPr>
            <w:tcW w:w="3613" w:type="dxa"/>
            <w:gridSpan w:val="2"/>
            <w:vMerge w:val="restart"/>
          </w:tcPr>
          <w:p w14:paraId="4A9BED71" w14:textId="5BF2624F" w:rsidR="008E3030" w:rsidRPr="00AE64AB" w:rsidRDefault="008E3030" w:rsidP="00AC2D5B">
            <w:pPr>
              <w:spacing w:before="40" w:after="40" w:line="276" w:lineRule="auto"/>
              <w:rPr>
                <w:sz w:val="20"/>
                <w:szCs w:val="20"/>
              </w:rPr>
            </w:pPr>
            <w:r w:rsidRPr="00AE64AB">
              <w:rPr>
                <w:sz w:val="20"/>
                <w:szCs w:val="20"/>
              </w:rPr>
              <w:t>reißfeste, feuchtigkeitsbeständige, dickwandige Abfallsäcke</w:t>
            </w:r>
          </w:p>
        </w:tc>
      </w:tr>
      <w:tr w:rsidR="008E3030" w:rsidRPr="00D91612" w14:paraId="6AB89BDE" w14:textId="77777777" w:rsidTr="008E3030">
        <w:tc>
          <w:tcPr>
            <w:tcW w:w="2263" w:type="dxa"/>
          </w:tcPr>
          <w:p w14:paraId="6827A1B4" w14:textId="10F4CCF1" w:rsidR="008E3030" w:rsidRPr="00AE64AB" w:rsidRDefault="008E3030" w:rsidP="00AC2D5B">
            <w:pPr>
              <w:spacing w:before="40" w:after="40" w:line="276" w:lineRule="auto"/>
              <w:rPr>
                <w:b/>
                <w:bCs/>
                <w:sz w:val="20"/>
                <w:szCs w:val="20"/>
              </w:rPr>
            </w:pPr>
            <w:r w:rsidRPr="00AE64AB">
              <w:rPr>
                <w:b/>
                <w:bCs/>
                <w:sz w:val="20"/>
                <w:szCs w:val="20"/>
              </w:rPr>
              <w:t>Impf</w:t>
            </w:r>
            <w:r w:rsidR="008C2326" w:rsidRPr="00AE64AB">
              <w:rPr>
                <w:b/>
                <w:bCs/>
                <w:sz w:val="20"/>
                <w:szCs w:val="20"/>
              </w:rPr>
              <w:t>stoff-Durchstechflasche</w:t>
            </w:r>
            <w:r w:rsidRPr="00AE64AB">
              <w:rPr>
                <w:b/>
                <w:bCs/>
                <w:sz w:val="20"/>
                <w:szCs w:val="20"/>
              </w:rPr>
              <w:t xml:space="preserve"> </w:t>
            </w:r>
            <w:r w:rsidRPr="00AE64AB">
              <w:rPr>
                <w:sz w:val="20"/>
                <w:szCs w:val="20"/>
              </w:rPr>
              <w:t>(leer</w:t>
            </w:r>
            <w:r w:rsidR="008C2326" w:rsidRPr="00AE64AB">
              <w:rPr>
                <w:sz w:val="20"/>
                <w:szCs w:val="20"/>
              </w:rPr>
              <w:t>e</w:t>
            </w:r>
            <w:r w:rsidRPr="00AE64AB">
              <w:rPr>
                <w:sz w:val="20"/>
                <w:szCs w:val="20"/>
              </w:rPr>
              <w:t xml:space="preserve">, bzw. </w:t>
            </w:r>
            <w:r w:rsidR="008C2326" w:rsidRPr="00AE64AB">
              <w:rPr>
                <w:sz w:val="20"/>
                <w:szCs w:val="20"/>
              </w:rPr>
              <w:t xml:space="preserve">einzelne </w:t>
            </w:r>
            <w:r w:rsidRPr="00AE64AB">
              <w:rPr>
                <w:sz w:val="20"/>
                <w:szCs w:val="20"/>
              </w:rPr>
              <w:t xml:space="preserve">gefüllte </w:t>
            </w:r>
            <w:r w:rsidR="008C2326" w:rsidRPr="00AE64AB">
              <w:rPr>
                <w:sz w:val="20"/>
                <w:szCs w:val="20"/>
              </w:rPr>
              <w:t xml:space="preserve">Fläschchen </w:t>
            </w:r>
            <w:r w:rsidRPr="00AE64AB">
              <w:rPr>
                <w:sz w:val="20"/>
                <w:szCs w:val="20"/>
              </w:rPr>
              <w:t xml:space="preserve"> </w:t>
            </w:r>
          </w:p>
        </w:tc>
        <w:tc>
          <w:tcPr>
            <w:tcW w:w="5529" w:type="dxa"/>
            <w:vMerge/>
          </w:tcPr>
          <w:p w14:paraId="537358C5" w14:textId="77777777" w:rsidR="008E3030" w:rsidRPr="00AE64AB" w:rsidRDefault="008E3030" w:rsidP="008E3030">
            <w:pPr>
              <w:numPr>
                <w:ilvl w:val="0"/>
                <w:numId w:val="22"/>
              </w:numPr>
              <w:spacing w:before="40" w:after="40" w:line="276" w:lineRule="auto"/>
              <w:ind w:left="227" w:hanging="227"/>
              <w:rPr>
                <w:sz w:val="20"/>
                <w:szCs w:val="20"/>
              </w:rPr>
            </w:pPr>
          </w:p>
        </w:tc>
        <w:tc>
          <w:tcPr>
            <w:tcW w:w="3192" w:type="dxa"/>
            <w:vMerge/>
          </w:tcPr>
          <w:p w14:paraId="0B216A5E" w14:textId="77777777" w:rsidR="008E3030" w:rsidRPr="00AE64AB" w:rsidRDefault="008E3030" w:rsidP="008E3030">
            <w:pPr>
              <w:numPr>
                <w:ilvl w:val="0"/>
                <w:numId w:val="22"/>
              </w:numPr>
              <w:spacing w:before="40" w:after="40" w:line="276" w:lineRule="auto"/>
              <w:ind w:left="227" w:hanging="227"/>
              <w:rPr>
                <w:sz w:val="20"/>
                <w:szCs w:val="20"/>
              </w:rPr>
            </w:pPr>
          </w:p>
        </w:tc>
        <w:tc>
          <w:tcPr>
            <w:tcW w:w="3613" w:type="dxa"/>
            <w:gridSpan w:val="2"/>
            <w:vMerge/>
          </w:tcPr>
          <w:p w14:paraId="1BFA41BC" w14:textId="77777777" w:rsidR="008E3030" w:rsidRPr="00AE64AB" w:rsidRDefault="008E3030" w:rsidP="00AC2D5B">
            <w:pPr>
              <w:spacing w:before="40" w:after="40" w:line="276" w:lineRule="auto"/>
              <w:rPr>
                <w:sz w:val="20"/>
                <w:szCs w:val="20"/>
              </w:rPr>
            </w:pPr>
          </w:p>
        </w:tc>
      </w:tr>
      <w:tr w:rsidR="008E3030" w:rsidRPr="00D91612" w14:paraId="1EB997AF" w14:textId="77777777" w:rsidTr="008E3030">
        <w:tc>
          <w:tcPr>
            <w:tcW w:w="2263" w:type="dxa"/>
          </w:tcPr>
          <w:p w14:paraId="474073EE" w14:textId="77777777" w:rsidR="008E3030" w:rsidRPr="00AE64AB" w:rsidRDefault="008E3030" w:rsidP="00AC2D5B">
            <w:pPr>
              <w:spacing w:before="40" w:after="40" w:line="276" w:lineRule="auto"/>
              <w:rPr>
                <w:b/>
                <w:bCs/>
                <w:sz w:val="20"/>
                <w:szCs w:val="20"/>
              </w:rPr>
            </w:pPr>
            <w:r w:rsidRPr="00AE64AB">
              <w:rPr>
                <w:b/>
                <w:bCs/>
                <w:sz w:val="20"/>
                <w:szCs w:val="20"/>
              </w:rPr>
              <w:t xml:space="preserve">Praxisspezifische Abfälle </w:t>
            </w:r>
            <w:r w:rsidRPr="00AE64AB">
              <w:rPr>
                <w:sz w:val="20"/>
                <w:szCs w:val="20"/>
              </w:rPr>
              <w:t>(inkl. persönlicher Schutzausrüstung)</w:t>
            </w:r>
          </w:p>
        </w:tc>
        <w:tc>
          <w:tcPr>
            <w:tcW w:w="5529" w:type="dxa"/>
          </w:tcPr>
          <w:p w14:paraId="0EAC5AF7" w14:textId="77777777" w:rsidR="008E3030" w:rsidRPr="00AE64AB" w:rsidRDefault="008E3030" w:rsidP="008E3030">
            <w:pPr>
              <w:numPr>
                <w:ilvl w:val="0"/>
                <w:numId w:val="22"/>
              </w:numPr>
              <w:spacing w:before="40" w:after="40" w:line="276" w:lineRule="auto"/>
              <w:ind w:left="227" w:hanging="227"/>
              <w:rPr>
                <w:sz w:val="20"/>
                <w:szCs w:val="20"/>
              </w:rPr>
            </w:pPr>
            <w:r w:rsidRPr="00AE64AB">
              <w:rPr>
                <w:sz w:val="20"/>
                <w:szCs w:val="20"/>
              </w:rPr>
              <w:t>bei Anfall</w:t>
            </w:r>
          </w:p>
        </w:tc>
        <w:tc>
          <w:tcPr>
            <w:tcW w:w="3192" w:type="dxa"/>
          </w:tcPr>
          <w:p w14:paraId="052A5F9F" w14:textId="77777777" w:rsidR="008E3030" w:rsidRPr="00AE64AB" w:rsidRDefault="008E3030" w:rsidP="008E3030">
            <w:pPr>
              <w:numPr>
                <w:ilvl w:val="0"/>
                <w:numId w:val="22"/>
              </w:numPr>
              <w:spacing w:before="40" w:after="40" w:line="276" w:lineRule="auto"/>
              <w:ind w:left="227" w:hanging="227"/>
              <w:rPr>
                <w:sz w:val="20"/>
                <w:szCs w:val="20"/>
              </w:rPr>
            </w:pPr>
            <w:r w:rsidRPr="00AE64AB">
              <w:rPr>
                <w:sz w:val="20"/>
                <w:szCs w:val="20"/>
              </w:rPr>
              <w:t xml:space="preserve">geeignete Behältnisse </w:t>
            </w:r>
          </w:p>
          <w:p w14:paraId="45A2F87B" w14:textId="77777777" w:rsidR="008E3030" w:rsidRPr="00AE64AB" w:rsidRDefault="008E3030" w:rsidP="008E3030">
            <w:pPr>
              <w:numPr>
                <w:ilvl w:val="0"/>
                <w:numId w:val="22"/>
              </w:numPr>
              <w:spacing w:before="40" w:after="40" w:line="276" w:lineRule="auto"/>
              <w:ind w:left="227" w:hanging="227"/>
              <w:rPr>
                <w:sz w:val="20"/>
                <w:szCs w:val="20"/>
              </w:rPr>
            </w:pPr>
            <w:r w:rsidRPr="00AE64AB">
              <w:rPr>
                <w:sz w:val="20"/>
                <w:szCs w:val="20"/>
              </w:rPr>
              <w:t>Entsorgung als Siedlungsabfall</w:t>
            </w:r>
          </w:p>
        </w:tc>
        <w:tc>
          <w:tcPr>
            <w:tcW w:w="3613" w:type="dxa"/>
            <w:gridSpan w:val="2"/>
          </w:tcPr>
          <w:p w14:paraId="1823567C" w14:textId="42551230" w:rsidR="008E3030" w:rsidRPr="00AE64AB" w:rsidRDefault="008E3030" w:rsidP="00AC2D5B">
            <w:pPr>
              <w:spacing w:before="40" w:after="40" w:line="276" w:lineRule="auto"/>
              <w:rPr>
                <w:sz w:val="20"/>
                <w:szCs w:val="20"/>
              </w:rPr>
            </w:pPr>
            <w:r w:rsidRPr="00AE64AB">
              <w:rPr>
                <w:sz w:val="20"/>
                <w:szCs w:val="20"/>
              </w:rPr>
              <w:t>reißfeste Abfallsäcke</w:t>
            </w:r>
          </w:p>
        </w:tc>
      </w:tr>
      <w:tr w:rsidR="008E3030" w:rsidRPr="00D91612" w14:paraId="2E6BEEC7" w14:textId="77777777" w:rsidTr="008E3030">
        <w:tc>
          <w:tcPr>
            <w:tcW w:w="2263" w:type="dxa"/>
          </w:tcPr>
          <w:p w14:paraId="50FCD6BC" w14:textId="77777777" w:rsidR="008E3030" w:rsidRPr="00AE64AB" w:rsidRDefault="008E3030" w:rsidP="00AC2D5B">
            <w:pPr>
              <w:spacing w:before="40" w:after="40" w:line="276" w:lineRule="auto"/>
              <w:rPr>
                <w:b/>
                <w:bCs/>
                <w:sz w:val="20"/>
                <w:szCs w:val="20"/>
              </w:rPr>
            </w:pPr>
            <w:r w:rsidRPr="00AE64AB">
              <w:rPr>
                <w:b/>
                <w:bCs/>
                <w:sz w:val="20"/>
                <w:szCs w:val="20"/>
              </w:rPr>
              <w:t xml:space="preserve">Abfälle zur Wiederverwertung </w:t>
            </w:r>
          </w:p>
          <w:p w14:paraId="0EC6D30D" w14:textId="461E9987" w:rsidR="008E3030" w:rsidRPr="00AE64AB" w:rsidRDefault="008E3030" w:rsidP="00AC2D5B">
            <w:pPr>
              <w:spacing w:before="40" w:after="40" w:line="276" w:lineRule="auto"/>
              <w:rPr>
                <w:b/>
                <w:bCs/>
                <w:sz w:val="20"/>
                <w:szCs w:val="20"/>
              </w:rPr>
            </w:pPr>
            <w:r w:rsidRPr="00AE64AB">
              <w:rPr>
                <w:sz w:val="20"/>
                <w:szCs w:val="20"/>
              </w:rPr>
              <w:t xml:space="preserve">(Papier, Pappe, Kunststoffverpackung, </w:t>
            </w:r>
            <w:r w:rsidRPr="00937059">
              <w:rPr>
                <w:sz w:val="20"/>
                <w:szCs w:val="20"/>
              </w:rPr>
              <w:t>Glas)</w:t>
            </w:r>
            <w:r w:rsidRPr="00AE64AB">
              <w:rPr>
                <w:b/>
                <w:bCs/>
                <w:sz w:val="20"/>
                <w:szCs w:val="20"/>
              </w:rPr>
              <w:t xml:space="preserve"> </w:t>
            </w:r>
          </w:p>
        </w:tc>
        <w:tc>
          <w:tcPr>
            <w:tcW w:w="5529" w:type="dxa"/>
          </w:tcPr>
          <w:p w14:paraId="7C9B4AA6" w14:textId="22BB0C0A" w:rsidR="008E3030" w:rsidRPr="00AE64AB" w:rsidRDefault="008E3030" w:rsidP="008E3030">
            <w:pPr>
              <w:numPr>
                <w:ilvl w:val="0"/>
                <w:numId w:val="22"/>
              </w:numPr>
              <w:spacing w:before="40" w:after="40" w:line="276" w:lineRule="auto"/>
              <w:ind w:left="227" w:hanging="227"/>
              <w:rPr>
                <w:sz w:val="20"/>
                <w:szCs w:val="20"/>
              </w:rPr>
            </w:pPr>
            <w:r w:rsidRPr="00AE64AB">
              <w:rPr>
                <w:sz w:val="20"/>
                <w:szCs w:val="20"/>
              </w:rPr>
              <w:t>bei Anfall (wenn keine Kontamination mit Körperflüssigkeiten</w:t>
            </w:r>
            <w:r w:rsidR="00737468" w:rsidRPr="00AE64AB">
              <w:rPr>
                <w:sz w:val="20"/>
                <w:szCs w:val="20"/>
              </w:rPr>
              <w:t>)</w:t>
            </w:r>
            <w:r w:rsidR="004F3152">
              <w:rPr>
                <w:noProof/>
              </w:rPr>
              <w:t xml:space="preserve"> </w:t>
            </w:r>
          </w:p>
        </w:tc>
        <w:tc>
          <w:tcPr>
            <w:tcW w:w="3192" w:type="dxa"/>
          </w:tcPr>
          <w:p w14:paraId="6C8BB398" w14:textId="77777777" w:rsidR="008E3030" w:rsidRPr="00AE64AB" w:rsidRDefault="008E3030" w:rsidP="008E3030">
            <w:pPr>
              <w:numPr>
                <w:ilvl w:val="0"/>
                <w:numId w:val="22"/>
              </w:numPr>
              <w:spacing w:before="40" w:after="40" w:line="276" w:lineRule="auto"/>
              <w:ind w:left="227" w:hanging="227"/>
              <w:rPr>
                <w:sz w:val="20"/>
                <w:szCs w:val="20"/>
              </w:rPr>
            </w:pPr>
            <w:r w:rsidRPr="00AE64AB">
              <w:rPr>
                <w:sz w:val="20"/>
                <w:szCs w:val="20"/>
              </w:rPr>
              <w:t>getrennt nach Material</w:t>
            </w:r>
          </w:p>
        </w:tc>
        <w:tc>
          <w:tcPr>
            <w:tcW w:w="3613" w:type="dxa"/>
            <w:gridSpan w:val="2"/>
          </w:tcPr>
          <w:p w14:paraId="4675C0A2" w14:textId="1AAA16E3" w:rsidR="008E3030" w:rsidRPr="00AE64AB" w:rsidRDefault="008E3030" w:rsidP="00AC2D5B">
            <w:pPr>
              <w:spacing w:before="40" w:after="40" w:line="276" w:lineRule="auto"/>
              <w:rPr>
                <w:sz w:val="20"/>
                <w:szCs w:val="20"/>
              </w:rPr>
            </w:pPr>
            <w:r w:rsidRPr="00AE64AB">
              <w:rPr>
                <w:sz w:val="20"/>
                <w:szCs w:val="20"/>
              </w:rPr>
              <w:t>gekennzeichnete Sammelbehälter</w:t>
            </w:r>
          </w:p>
        </w:tc>
      </w:tr>
    </w:tbl>
    <w:bookmarkStart w:id="5" w:name="MusterHPAmbulanzen"/>
    <w:bookmarkEnd w:id="5"/>
    <w:p w14:paraId="696821C1" w14:textId="7CB2515A" w:rsidR="00D7525C" w:rsidRDefault="004F3152" w:rsidP="009772B7">
      <w:pPr>
        <w:spacing w:line="276" w:lineRule="auto"/>
      </w:pPr>
      <w:r>
        <w:rPr>
          <w:noProof/>
        </w:rPr>
        <mc:AlternateContent>
          <mc:Choice Requires="wps">
            <w:drawing>
              <wp:anchor distT="45720" distB="45720" distL="114300" distR="114300" simplePos="0" relativeHeight="251892736" behindDoc="0" locked="0" layoutInCell="1" allowOverlap="1" wp14:anchorId="7262412A" wp14:editId="11C49B59">
                <wp:simplePos x="0" y="0"/>
                <wp:positionH relativeFrom="column">
                  <wp:posOffset>9413468</wp:posOffset>
                </wp:positionH>
                <wp:positionV relativeFrom="paragraph">
                  <wp:posOffset>214809</wp:posOffset>
                </wp:positionV>
                <wp:extent cx="344805" cy="335915"/>
                <wp:effectExtent l="0" t="0" r="0" b="698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335915"/>
                        </a:xfrm>
                        <a:prstGeom prst="rect">
                          <a:avLst/>
                        </a:prstGeom>
                        <a:solidFill>
                          <a:srgbClr val="FFFFFF"/>
                        </a:solidFill>
                        <a:ln w="9525">
                          <a:noFill/>
                          <a:miter lim="800000"/>
                          <a:headEnd/>
                          <a:tailEnd/>
                        </a:ln>
                      </wps:spPr>
                      <wps:txbx>
                        <w:txbxContent>
                          <w:p w14:paraId="1A778F80" w14:textId="309A6774" w:rsidR="004F3152" w:rsidRDefault="004F3152" w:rsidP="004F31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62412A" id="_x0000_s1036" type="#_x0000_t202" style="position:absolute;margin-left:741.2pt;margin-top:16.9pt;width:27.15pt;height:26.45pt;z-index:251892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" stroked="f">
                <v:textbox>
                  <w:txbxContent>
                    <w:p w14:paraId="1A778F80" w14:textId="309A6774" w:rsidR="004F3152" w:rsidRDefault="004F3152" w:rsidP="004F3152"/>
                  </w:txbxContent>
                </v:textbox>
              </v:shape>
            </w:pict>
          </mc:Fallback>
        </mc:AlternateContent>
      </w:r>
      <w:r>
        <w:rPr>
          <w:noProof/>
        </w:rPr>
        <mc:AlternateContent>
          <mc:Choice Requires="wps">
            <w:drawing>
              <wp:anchor distT="45720" distB="45720" distL="114300" distR="114300" simplePos="0" relativeHeight="251890688" behindDoc="0" locked="0" layoutInCell="1" allowOverlap="1" wp14:anchorId="1DA21145" wp14:editId="2D57C043">
                <wp:simplePos x="0" y="0"/>
                <wp:positionH relativeFrom="leftMargin">
                  <wp:posOffset>451161</wp:posOffset>
                </wp:positionH>
                <wp:positionV relativeFrom="bottomMargin">
                  <wp:posOffset>-46355</wp:posOffset>
                </wp:positionV>
                <wp:extent cx="9428400" cy="457200"/>
                <wp:effectExtent l="0" t="0" r="1905" b="0"/>
                <wp:wrapNone/>
                <wp:docPr id="229" name="Textfeld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8400" cy="457200"/>
                        </a:xfrm>
                        <a:prstGeom prst="rect">
                          <a:avLst/>
                        </a:prstGeom>
                        <a:solidFill>
                          <a:srgbClr val="FFFFFF"/>
                        </a:solidFill>
                        <a:ln w="9525">
                          <a:noFill/>
                          <a:miter lim="800000"/>
                          <a:headEnd/>
                          <a:tailEnd/>
                        </a:ln>
                      </wps:spPr>
                      <wps:txbx>
                        <w:txbxContent>
                          <w:tbl>
                            <w:tblPr>
                              <w:tblStyle w:val="Tabellenraster"/>
                              <w:tblOverlap w:val="never"/>
                              <w:tblW w:w="14567" w:type="dxa"/>
                              <w:shd w:val="clear" w:color="auto" w:fill="F2F2F2" w:themeFill="background1" w:themeFillShade="F2"/>
                              <w:tblLook w:val="04A0" w:firstRow="1" w:lastRow="0" w:firstColumn="1" w:lastColumn="0" w:noHBand="0" w:noVBand="1"/>
                            </w:tblPr>
                            <w:tblGrid>
                              <w:gridCol w:w="4809"/>
                              <w:gridCol w:w="4809"/>
                              <w:gridCol w:w="4949"/>
                            </w:tblGrid>
                            <w:tr w:rsidR="004F3152" w:rsidRPr="00C47A64" w14:paraId="30331363" w14:textId="77777777" w:rsidTr="00177265">
                              <w:tc>
                                <w:tcPr>
                                  <w:tcW w:w="4809" w:type="dxa"/>
                                  <w:shd w:val="clear" w:color="auto" w:fill="F2F2F2" w:themeFill="background1" w:themeFillShade="F2"/>
                                </w:tcPr>
                                <w:p w14:paraId="41A1BAE6" w14:textId="77777777" w:rsidR="004F3152" w:rsidRPr="00C47A64" w:rsidRDefault="004F3152" w:rsidP="0094377B">
                                  <w:pPr>
                                    <w:suppressOverlap/>
                                    <w:rPr>
                                      <w:sz w:val="20"/>
                                      <w:szCs w:val="20"/>
                                    </w:rPr>
                                  </w:pPr>
                                  <w:r w:rsidRPr="00C47A64">
                                    <w:rPr>
                                      <w:sz w:val="20"/>
                                      <w:szCs w:val="20"/>
                                    </w:rPr>
                                    <w:t>Ergänzung zum Hygieneplan bzgl. COVID-19</w:t>
                                  </w:r>
                                </w:p>
                              </w:tc>
                              <w:tc>
                                <w:tcPr>
                                  <w:tcW w:w="4809" w:type="dxa"/>
                                  <w:shd w:val="clear" w:color="auto" w:fill="F2F2F2" w:themeFill="background1" w:themeFillShade="F2"/>
                                </w:tcPr>
                                <w:p w14:paraId="748BE14B" w14:textId="77777777" w:rsidR="004F3152" w:rsidRPr="00C47A64" w:rsidRDefault="004F3152" w:rsidP="0094377B">
                                  <w:pPr>
                                    <w:suppressOverlap/>
                                    <w:rPr>
                                      <w:sz w:val="20"/>
                                      <w:szCs w:val="20"/>
                                    </w:rPr>
                                  </w:pPr>
                                  <w:r w:rsidRPr="00C47A64">
                                    <w:rPr>
                                      <w:sz w:val="20"/>
                                      <w:szCs w:val="20"/>
                                    </w:rPr>
                                    <w:t>Version:</w:t>
                                  </w:r>
                                </w:p>
                              </w:tc>
                              <w:tc>
                                <w:tcPr>
                                  <w:tcW w:w="4949" w:type="dxa"/>
                                  <w:shd w:val="clear" w:color="auto" w:fill="F2F2F2" w:themeFill="background1" w:themeFillShade="F2"/>
                                </w:tcPr>
                                <w:p w14:paraId="354EEEFC" w14:textId="77777777" w:rsidR="004F3152" w:rsidRPr="00C47A64" w:rsidRDefault="004F3152" w:rsidP="0094377B">
                                  <w:pPr>
                                    <w:suppressOverlap/>
                                    <w:rPr>
                                      <w:sz w:val="20"/>
                                      <w:szCs w:val="20"/>
                                    </w:rPr>
                                  </w:pPr>
                                  <w:r w:rsidRPr="00C47A64">
                                    <w:rPr>
                                      <w:sz w:val="20"/>
                                      <w:szCs w:val="20"/>
                                    </w:rPr>
                                    <w:t xml:space="preserve">Seite </w:t>
                                  </w:r>
                                  <w:r>
                                    <w:rPr>
                                      <w:sz w:val="20"/>
                                      <w:szCs w:val="20"/>
                                    </w:rPr>
                                    <w:t>4</w:t>
                                  </w:r>
                                  <w:r w:rsidRPr="00C47A64">
                                    <w:rPr>
                                      <w:sz w:val="20"/>
                                      <w:szCs w:val="20"/>
                                    </w:rPr>
                                    <w:t xml:space="preserve"> von 4</w:t>
                                  </w:r>
                                </w:p>
                              </w:tc>
                            </w:tr>
                            <w:tr w:rsidR="004F3152" w:rsidRPr="00C47A64" w14:paraId="6CB3F785" w14:textId="77777777" w:rsidTr="00177265">
                              <w:tc>
                                <w:tcPr>
                                  <w:tcW w:w="4809" w:type="dxa"/>
                                  <w:shd w:val="clear" w:color="auto" w:fill="F2F2F2" w:themeFill="background1" w:themeFillShade="F2"/>
                                </w:tcPr>
                                <w:p w14:paraId="327B8EA3" w14:textId="77777777" w:rsidR="004F3152" w:rsidRPr="00C47A64" w:rsidRDefault="004F3152" w:rsidP="0094377B">
                                  <w:pPr>
                                    <w:suppressOverlap/>
                                    <w:rPr>
                                      <w:sz w:val="20"/>
                                      <w:szCs w:val="20"/>
                                    </w:rPr>
                                  </w:pPr>
                                  <w:r w:rsidRPr="00C47A64">
                                    <w:rPr>
                                      <w:sz w:val="20"/>
                                      <w:szCs w:val="20"/>
                                    </w:rPr>
                                    <w:t>erstellt von:</w:t>
                                  </w:r>
                                </w:p>
                              </w:tc>
                              <w:tc>
                                <w:tcPr>
                                  <w:tcW w:w="4809" w:type="dxa"/>
                                  <w:shd w:val="clear" w:color="auto" w:fill="F2F2F2" w:themeFill="background1" w:themeFillShade="F2"/>
                                </w:tcPr>
                                <w:p w14:paraId="491BDC9B" w14:textId="77777777" w:rsidR="004F3152" w:rsidRPr="00C47A64" w:rsidRDefault="004F3152" w:rsidP="0094377B">
                                  <w:pPr>
                                    <w:suppressOverlap/>
                                    <w:rPr>
                                      <w:sz w:val="20"/>
                                      <w:szCs w:val="20"/>
                                    </w:rPr>
                                  </w:pPr>
                                  <w:r w:rsidRPr="00C47A64">
                                    <w:rPr>
                                      <w:sz w:val="20"/>
                                      <w:szCs w:val="20"/>
                                    </w:rPr>
                                    <w:t>freigegeben von:</w:t>
                                  </w:r>
                                </w:p>
                              </w:tc>
                              <w:tc>
                                <w:tcPr>
                                  <w:tcW w:w="4949" w:type="dxa"/>
                                  <w:shd w:val="clear" w:color="auto" w:fill="F2F2F2" w:themeFill="background1" w:themeFillShade="F2"/>
                                </w:tcPr>
                                <w:p w14:paraId="4CEAF489" w14:textId="77777777" w:rsidR="004F3152" w:rsidRPr="00C47A64" w:rsidRDefault="004F3152" w:rsidP="0094377B">
                                  <w:pPr>
                                    <w:suppressOverlap/>
                                    <w:rPr>
                                      <w:sz w:val="20"/>
                                      <w:szCs w:val="20"/>
                                    </w:rPr>
                                  </w:pPr>
                                  <w:proofErr w:type="gramStart"/>
                                  <w:r w:rsidRPr="00C47A64">
                                    <w:rPr>
                                      <w:sz w:val="20"/>
                                      <w:szCs w:val="20"/>
                                    </w:rPr>
                                    <w:t>Stand</w:t>
                                  </w:r>
                                  <w:proofErr w:type="gramEnd"/>
                                  <w:r w:rsidRPr="00C47A64">
                                    <w:rPr>
                                      <w:sz w:val="20"/>
                                      <w:szCs w:val="20"/>
                                    </w:rPr>
                                    <w:t xml:space="preserve">: </w:t>
                                  </w:r>
                                </w:p>
                              </w:tc>
                            </w:tr>
                          </w:tbl>
                          <w:p w14:paraId="4F2B9BA8" w14:textId="77777777" w:rsidR="004F3152" w:rsidRPr="00C47A64" w:rsidRDefault="004F3152" w:rsidP="004F3152">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A21145" id="Textfeld 229" o:spid="_x0000_s1037" type="#_x0000_t202" style="position:absolute;margin-left:35.5pt;margin-top:-3.65pt;width:742.4pt;height:36pt;z-index:25189068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" stroked="f">
                <v:textbox>
                  <w:txbxContent>
                    <w:tbl>
                      <w:tblPr>
                        <w:tblStyle w:val="Tabellenraster"/>
                        <w:tblOverlap w:val="never"/>
                        <w:tblW w:w="14567" w:type="dxa"/>
                        <w:shd w:val="clear" w:color="auto" w:fill="F2F2F2" w:themeFill="background1" w:themeFillShade="F2"/>
                        <w:tblLook w:val="04A0" w:firstRow="1" w:lastRow="0" w:firstColumn="1" w:lastColumn="0" w:noHBand="0" w:noVBand="1"/>
                      </w:tblPr>
                      <w:tblGrid>
                        <w:gridCol w:w="4809"/>
                        <w:gridCol w:w="4809"/>
                        <w:gridCol w:w="4949"/>
                      </w:tblGrid>
                      <w:tr w:rsidR="004F3152" w:rsidRPr="00C47A64" w14:paraId="30331363" w14:textId="77777777" w:rsidTr="00177265">
                        <w:tc>
                          <w:tcPr>
                            <w:tcW w:w="4809" w:type="dxa"/>
                            <w:shd w:val="clear" w:color="auto" w:fill="F2F2F2" w:themeFill="background1" w:themeFillShade="F2"/>
                          </w:tcPr>
                          <w:p w14:paraId="41A1BAE6" w14:textId="77777777" w:rsidR="004F3152" w:rsidRPr="00C47A64" w:rsidRDefault="004F3152" w:rsidP="0094377B">
                            <w:pPr>
                              <w:suppressOverlap/>
                              <w:rPr>
                                <w:sz w:val="20"/>
                                <w:szCs w:val="20"/>
                              </w:rPr>
                            </w:pPr>
                            <w:r w:rsidRPr="00C47A64">
                              <w:rPr>
                                <w:sz w:val="20"/>
                                <w:szCs w:val="20"/>
                              </w:rPr>
                              <w:t>Ergänzung zum Hygieneplan bzgl. COVID-19</w:t>
                            </w:r>
                          </w:p>
                        </w:tc>
                        <w:tc>
                          <w:tcPr>
                            <w:tcW w:w="4809" w:type="dxa"/>
                            <w:shd w:val="clear" w:color="auto" w:fill="F2F2F2" w:themeFill="background1" w:themeFillShade="F2"/>
                          </w:tcPr>
                          <w:p w14:paraId="748BE14B" w14:textId="77777777" w:rsidR="004F3152" w:rsidRPr="00C47A64" w:rsidRDefault="004F3152" w:rsidP="0094377B">
                            <w:pPr>
                              <w:suppressOverlap/>
                              <w:rPr>
                                <w:sz w:val="20"/>
                                <w:szCs w:val="20"/>
                              </w:rPr>
                            </w:pPr>
                            <w:r w:rsidRPr="00C47A64">
                              <w:rPr>
                                <w:sz w:val="20"/>
                                <w:szCs w:val="20"/>
                              </w:rPr>
                              <w:t>Version:</w:t>
                            </w:r>
                          </w:p>
                        </w:tc>
                        <w:tc>
                          <w:tcPr>
                            <w:tcW w:w="4949" w:type="dxa"/>
                            <w:shd w:val="clear" w:color="auto" w:fill="F2F2F2" w:themeFill="background1" w:themeFillShade="F2"/>
                          </w:tcPr>
                          <w:p w14:paraId="354EEEFC" w14:textId="77777777" w:rsidR="004F3152" w:rsidRPr="00C47A64" w:rsidRDefault="004F3152" w:rsidP="0094377B">
                            <w:pPr>
                              <w:suppressOverlap/>
                              <w:rPr>
                                <w:sz w:val="20"/>
                                <w:szCs w:val="20"/>
                              </w:rPr>
                            </w:pPr>
                            <w:r w:rsidRPr="00C47A64">
                              <w:rPr>
                                <w:sz w:val="20"/>
                                <w:szCs w:val="20"/>
                              </w:rPr>
                              <w:t xml:space="preserve">Seite </w:t>
                            </w:r>
                            <w:r>
                              <w:rPr>
                                <w:sz w:val="20"/>
                                <w:szCs w:val="20"/>
                              </w:rPr>
                              <w:t>4</w:t>
                            </w:r>
                            <w:r w:rsidRPr="00C47A64">
                              <w:rPr>
                                <w:sz w:val="20"/>
                                <w:szCs w:val="20"/>
                              </w:rPr>
                              <w:t xml:space="preserve"> von 4</w:t>
                            </w:r>
                          </w:p>
                        </w:tc>
                      </w:tr>
                      <w:tr w:rsidR="004F3152" w:rsidRPr="00C47A64" w14:paraId="6CB3F785" w14:textId="77777777" w:rsidTr="00177265">
                        <w:tc>
                          <w:tcPr>
                            <w:tcW w:w="4809" w:type="dxa"/>
                            <w:shd w:val="clear" w:color="auto" w:fill="F2F2F2" w:themeFill="background1" w:themeFillShade="F2"/>
                          </w:tcPr>
                          <w:p w14:paraId="327B8EA3" w14:textId="77777777" w:rsidR="004F3152" w:rsidRPr="00C47A64" w:rsidRDefault="004F3152" w:rsidP="0094377B">
                            <w:pPr>
                              <w:suppressOverlap/>
                              <w:rPr>
                                <w:sz w:val="20"/>
                                <w:szCs w:val="20"/>
                              </w:rPr>
                            </w:pPr>
                            <w:r w:rsidRPr="00C47A64">
                              <w:rPr>
                                <w:sz w:val="20"/>
                                <w:szCs w:val="20"/>
                              </w:rPr>
                              <w:t>erstellt von:</w:t>
                            </w:r>
                          </w:p>
                        </w:tc>
                        <w:tc>
                          <w:tcPr>
                            <w:tcW w:w="4809" w:type="dxa"/>
                            <w:shd w:val="clear" w:color="auto" w:fill="F2F2F2" w:themeFill="background1" w:themeFillShade="F2"/>
                          </w:tcPr>
                          <w:p w14:paraId="491BDC9B" w14:textId="77777777" w:rsidR="004F3152" w:rsidRPr="00C47A64" w:rsidRDefault="004F3152" w:rsidP="0094377B">
                            <w:pPr>
                              <w:suppressOverlap/>
                              <w:rPr>
                                <w:sz w:val="20"/>
                                <w:szCs w:val="20"/>
                              </w:rPr>
                            </w:pPr>
                            <w:r w:rsidRPr="00C47A64">
                              <w:rPr>
                                <w:sz w:val="20"/>
                                <w:szCs w:val="20"/>
                              </w:rPr>
                              <w:t>freigegeben von:</w:t>
                            </w:r>
                          </w:p>
                        </w:tc>
                        <w:tc>
                          <w:tcPr>
                            <w:tcW w:w="4949" w:type="dxa"/>
                            <w:shd w:val="clear" w:color="auto" w:fill="F2F2F2" w:themeFill="background1" w:themeFillShade="F2"/>
                          </w:tcPr>
                          <w:p w14:paraId="4CEAF489" w14:textId="77777777" w:rsidR="004F3152" w:rsidRPr="00C47A64" w:rsidRDefault="004F3152" w:rsidP="0094377B">
                            <w:pPr>
                              <w:suppressOverlap/>
                              <w:rPr>
                                <w:sz w:val="20"/>
                                <w:szCs w:val="20"/>
                              </w:rPr>
                            </w:pPr>
                            <w:proofErr w:type="gramStart"/>
                            <w:r w:rsidRPr="00C47A64">
                              <w:rPr>
                                <w:sz w:val="20"/>
                                <w:szCs w:val="20"/>
                              </w:rPr>
                              <w:t>Stand</w:t>
                            </w:r>
                            <w:proofErr w:type="gramEnd"/>
                            <w:r w:rsidRPr="00C47A64">
                              <w:rPr>
                                <w:sz w:val="20"/>
                                <w:szCs w:val="20"/>
                              </w:rPr>
                              <w:t xml:space="preserve">: </w:t>
                            </w:r>
                          </w:p>
                        </w:tc>
                      </w:tr>
                    </w:tbl>
                    <w:p w14:paraId="4F2B9BA8" w14:textId="77777777" w:rsidR="004F3152" w:rsidRPr="00C47A64" w:rsidRDefault="004F3152" w:rsidP="004F3152">
                      <w:pPr>
                        <w:rPr>
                          <w:sz w:val="20"/>
                          <w:szCs w:val="20"/>
                        </w:rPr>
                      </w:pPr>
                    </w:p>
                  </w:txbxContent>
                </v:textbox>
                <w10:wrap anchorx="margin" anchory="margin"/>
              </v:shape>
            </w:pict>
          </mc:Fallback>
        </mc:AlternateContent>
      </w:r>
    </w:p>
    <w:sectPr w:rsidR="00D7525C" w:rsidSect="004F3152">
      <w:pgSz w:w="16838" w:h="11906" w:orient="landscape"/>
      <w:pgMar w:top="1247" w:right="1021" w:bottom="993"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16902C" w14:textId="77777777" w:rsidR="00D57E92" w:rsidRDefault="00D57E92" w:rsidP="00261BA1">
      <w:r>
        <w:separator/>
      </w:r>
    </w:p>
  </w:endnote>
  <w:endnote w:type="continuationSeparator" w:id="0">
    <w:p w14:paraId="76CE0996" w14:textId="77777777" w:rsidR="00D57E92" w:rsidRDefault="00D57E92" w:rsidP="00261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BDC9F" w14:textId="0C3D80EB" w:rsidR="00D57E92" w:rsidRPr="00E84558" w:rsidRDefault="00D57E92" w:rsidP="00E84558">
    <w:pPr>
      <w:pStyle w:val="Fuzeile"/>
    </w:pPr>
    <w:r>
      <w:ptab w:relativeTo="margin" w:alignment="center" w:leader="none"/>
    </w:r>
    <w:r>
      <w:ptab w:relativeTo="margin" w:alignment="right" w:leader="none"/>
    </w:r>
    <w:r w:rsidRPr="00D16717">
      <w:rPr>
        <w:sz w:val="20"/>
        <w:szCs w:val="20"/>
      </w:rPr>
      <w:fldChar w:fldCharType="begin"/>
    </w:r>
    <w:r w:rsidRPr="00D47EFF">
      <w:rPr>
        <w:sz w:val="20"/>
        <w:szCs w:val="20"/>
      </w:rPr>
      <w:instrText>PAGE   \* MERGEFORMAT</w:instrText>
    </w:r>
    <w:r w:rsidRPr="00D16717">
      <w:rPr>
        <w:sz w:val="20"/>
        <w:szCs w:val="20"/>
      </w:rPr>
      <w:fldChar w:fldCharType="separate"/>
    </w:r>
    <w:r w:rsidRPr="00D47EFF">
      <w:rPr>
        <w:sz w:val="20"/>
        <w:szCs w:val="20"/>
      </w:rPr>
      <w:t>1</w:t>
    </w:r>
    <w:r w:rsidRPr="00D16717">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DEF1A4" w14:textId="77777777" w:rsidR="00D57E92" w:rsidRDefault="00D57E92" w:rsidP="00261BA1">
      <w:r>
        <w:separator/>
      </w:r>
    </w:p>
  </w:footnote>
  <w:footnote w:type="continuationSeparator" w:id="0">
    <w:p w14:paraId="3B04C448" w14:textId="77777777" w:rsidR="00D57E92" w:rsidRDefault="00D57E92" w:rsidP="00261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F270C" w14:textId="77777777" w:rsidR="004F3152" w:rsidRPr="004F3152" w:rsidRDefault="004F3152" w:rsidP="004F3152">
    <w:pPr>
      <w:tabs>
        <w:tab w:val="center" w:pos="4536"/>
        <w:tab w:val="right" w:pos="9072"/>
      </w:tabs>
    </w:pPr>
  </w:p>
  <w:p w14:paraId="35B34498" w14:textId="77777777" w:rsidR="004F3152" w:rsidRDefault="004F315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71366"/>
    <w:multiLevelType w:val="hybridMultilevel"/>
    <w:tmpl w:val="BC84C6C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0C24073"/>
    <w:multiLevelType w:val="hybridMultilevel"/>
    <w:tmpl w:val="9D4023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1460355"/>
    <w:multiLevelType w:val="hybridMultilevel"/>
    <w:tmpl w:val="21DA01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3992CFA"/>
    <w:multiLevelType w:val="hybridMultilevel"/>
    <w:tmpl w:val="5DE46D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4696D8D"/>
    <w:multiLevelType w:val="hybridMultilevel"/>
    <w:tmpl w:val="825A28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4DC1766"/>
    <w:multiLevelType w:val="hybridMultilevel"/>
    <w:tmpl w:val="B9683DD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2204" w:hanging="360"/>
      </w:pPr>
      <w:rPr>
        <w:rFonts w:ascii="Courier New" w:hAnsi="Courier New" w:cs="Courier New" w:hint="default"/>
      </w:rPr>
    </w:lvl>
    <w:lvl w:ilvl="2" w:tplc="CCD45752">
      <w:start w:val="1"/>
      <w:numFmt w:val="bullet"/>
      <w:lvlText w:val=""/>
      <w:lvlJc w:val="left"/>
      <w:pPr>
        <w:ind w:left="1800" w:hanging="360"/>
      </w:pPr>
      <w:rPr>
        <w:rFonts w:ascii="Wingdings" w:hAnsi="Wingdings" w:hint="default"/>
        <w:color w:val="000066"/>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09E83828"/>
    <w:multiLevelType w:val="hybridMultilevel"/>
    <w:tmpl w:val="F2D476A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0A9C2FA7"/>
    <w:multiLevelType w:val="hybridMultilevel"/>
    <w:tmpl w:val="D0C00C5E"/>
    <w:lvl w:ilvl="0" w:tplc="E61C4A88">
      <w:start w:val="1"/>
      <w:numFmt w:val="bullet"/>
      <w:lvlText w:val=""/>
      <w:lvlJc w:val="left"/>
      <w:pPr>
        <w:ind w:left="720" w:hanging="360"/>
      </w:pPr>
      <w:rPr>
        <w:rFonts w:ascii="Symbol" w:hAnsi="Symbol" w:hint="default"/>
        <w:color w:val="000066"/>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AB32B0B"/>
    <w:multiLevelType w:val="hybridMultilevel"/>
    <w:tmpl w:val="4880DFDE"/>
    <w:lvl w:ilvl="0" w:tplc="B45E1DF6">
      <w:start w:val="1"/>
      <w:numFmt w:val="bullet"/>
      <w:lvlText w:val=""/>
      <w:lvlJc w:val="left"/>
      <w:pPr>
        <w:tabs>
          <w:tab w:val="num" w:pos="1494"/>
        </w:tabs>
        <w:ind w:left="1494" w:hanging="360"/>
      </w:pPr>
      <w:rPr>
        <w:rFonts w:ascii="Symbol" w:hAnsi="Symbol" w:hint="default"/>
        <w:color w:val="00006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0B974690"/>
    <w:multiLevelType w:val="hybridMultilevel"/>
    <w:tmpl w:val="77161DC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3">
      <w:start w:val="1"/>
      <w:numFmt w:val="bullet"/>
      <w:lvlText w:val="o"/>
      <w:lvlJc w:val="left"/>
      <w:pPr>
        <w:ind w:left="1800" w:hanging="360"/>
      </w:pPr>
      <w:rPr>
        <w:rFonts w:ascii="Courier New" w:hAnsi="Courier New" w:cs="Courier New"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0E517A95"/>
    <w:multiLevelType w:val="hybridMultilevel"/>
    <w:tmpl w:val="F1C82B3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0E91103D"/>
    <w:multiLevelType w:val="hybridMultilevel"/>
    <w:tmpl w:val="71F6587E"/>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12" w15:restartNumberingAfterBreak="0">
    <w:nsid w:val="0F1E15F2"/>
    <w:multiLevelType w:val="hybridMultilevel"/>
    <w:tmpl w:val="3EEA21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0FCF1A68"/>
    <w:multiLevelType w:val="hybridMultilevel"/>
    <w:tmpl w:val="8C02BF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10D153A7"/>
    <w:multiLevelType w:val="hybridMultilevel"/>
    <w:tmpl w:val="EC4239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179144E"/>
    <w:multiLevelType w:val="hybridMultilevel"/>
    <w:tmpl w:val="430A3A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44B405F"/>
    <w:multiLevelType w:val="hybridMultilevel"/>
    <w:tmpl w:val="7060B0D6"/>
    <w:lvl w:ilvl="0" w:tplc="04070001">
      <w:start w:val="1"/>
      <w:numFmt w:val="bullet"/>
      <w:lvlText w:val=""/>
      <w:lvlJc w:val="left"/>
      <w:pPr>
        <w:ind w:left="360" w:hanging="360"/>
      </w:pPr>
      <w:rPr>
        <w:rFonts w:ascii="Symbol" w:hAnsi="Symbol" w:hint="default"/>
      </w:rPr>
    </w:lvl>
    <w:lvl w:ilvl="1" w:tplc="0407000B">
      <w:start w:val="1"/>
      <w:numFmt w:val="bullet"/>
      <w:lvlText w:val=""/>
      <w:lvlJc w:val="left"/>
      <w:pPr>
        <w:ind w:left="1080" w:hanging="360"/>
      </w:pPr>
      <w:rPr>
        <w:rFonts w:ascii="Wingdings" w:hAnsi="Wingdings"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168807DE"/>
    <w:multiLevelType w:val="hybridMultilevel"/>
    <w:tmpl w:val="FDB0047E"/>
    <w:lvl w:ilvl="0" w:tplc="B45E1DF6">
      <w:start w:val="1"/>
      <w:numFmt w:val="bullet"/>
      <w:lvlText w:val=""/>
      <w:lvlJc w:val="left"/>
      <w:pPr>
        <w:ind w:left="360" w:hanging="360"/>
      </w:pPr>
      <w:rPr>
        <w:rFonts w:ascii="Symbol" w:hAnsi="Symbol" w:hint="default"/>
        <w:color w:val="00006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16CD7D9C"/>
    <w:multiLevelType w:val="hybridMultilevel"/>
    <w:tmpl w:val="35FA2E3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180F2B34"/>
    <w:multiLevelType w:val="hybridMultilevel"/>
    <w:tmpl w:val="4552DA4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1AC53757"/>
    <w:multiLevelType w:val="hybridMultilevel"/>
    <w:tmpl w:val="9CCA6EAE"/>
    <w:lvl w:ilvl="0" w:tplc="04070003">
      <w:start w:val="1"/>
      <w:numFmt w:val="bullet"/>
      <w:lvlText w:val="o"/>
      <w:lvlJc w:val="left"/>
      <w:pPr>
        <w:ind w:left="587" w:hanging="360"/>
      </w:pPr>
      <w:rPr>
        <w:rFonts w:ascii="Courier New" w:hAnsi="Courier New" w:cs="Courier New" w:hint="default"/>
      </w:rPr>
    </w:lvl>
    <w:lvl w:ilvl="1" w:tplc="04070003">
      <w:start w:val="1"/>
      <w:numFmt w:val="bullet"/>
      <w:lvlText w:val="o"/>
      <w:lvlJc w:val="left"/>
      <w:pPr>
        <w:ind w:left="1307" w:hanging="360"/>
      </w:pPr>
      <w:rPr>
        <w:rFonts w:ascii="Courier New" w:hAnsi="Courier New" w:cs="Courier New" w:hint="default"/>
      </w:rPr>
    </w:lvl>
    <w:lvl w:ilvl="2" w:tplc="04070005" w:tentative="1">
      <w:start w:val="1"/>
      <w:numFmt w:val="bullet"/>
      <w:lvlText w:val=""/>
      <w:lvlJc w:val="left"/>
      <w:pPr>
        <w:ind w:left="2027" w:hanging="360"/>
      </w:pPr>
      <w:rPr>
        <w:rFonts w:ascii="Wingdings" w:hAnsi="Wingdings" w:hint="default"/>
      </w:rPr>
    </w:lvl>
    <w:lvl w:ilvl="3" w:tplc="04070001" w:tentative="1">
      <w:start w:val="1"/>
      <w:numFmt w:val="bullet"/>
      <w:lvlText w:val=""/>
      <w:lvlJc w:val="left"/>
      <w:pPr>
        <w:ind w:left="2747" w:hanging="360"/>
      </w:pPr>
      <w:rPr>
        <w:rFonts w:ascii="Symbol" w:hAnsi="Symbol" w:hint="default"/>
      </w:rPr>
    </w:lvl>
    <w:lvl w:ilvl="4" w:tplc="04070003" w:tentative="1">
      <w:start w:val="1"/>
      <w:numFmt w:val="bullet"/>
      <w:lvlText w:val="o"/>
      <w:lvlJc w:val="left"/>
      <w:pPr>
        <w:ind w:left="3467" w:hanging="360"/>
      </w:pPr>
      <w:rPr>
        <w:rFonts w:ascii="Courier New" w:hAnsi="Courier New" w:cs="Courier New" w:hint="default"/>
      </w:rPr>
    </w:lvl>
    <w:lvl w:ilvl="5" w:tplc="04070005" w:tentative="1">
      <w:start w:val="1"/>
      <w:numFmt w:val="bullet"/>
      <w:lvlText w:val=""/>
      <w:lvlJc w:val="left"/>
      <w:pPr>
        <w:ind w:left="4187" w:hanging="360"/>
      </w:pPr>
      <w:rPr>
        <w:rFonts w:ascii="Wingdings" w:hAnsi="Wingdings" w:hint="default"/>
      </w:rPr>
    </w:lvl>
    <w:lvl w:ilvl="6" w:tplc="04070001" w:tentative="1">
      <w:start w:val="1"/>
      <w:numFmt w:val="bullet"/>
      <w:lvlText w:val=""/>
      <w:lvlJc w:val="left"/>
      <w:pPr>
        <w:ind w:left="4907" w:hanging="360"/>
      </w:pPr>
      <w:rPr>
        <w:rFonts w:ascii="Symbol" w:hAnsi="Symbol" w:hint="default"/>
      </w:rPr>
    </w:lvl>
    <w:lvl w:ilvl="7" w:tplc="04070003" w:tentative="1">
      <w:start w:val="1"/>
      <w:numFmt w:val="bullet"/>
      <w:lvlText w:val="o"/>
      <w:lvlJc w:val="left"/>
      <w:pPr>
        <w:ind w:left="5627" w:hanging="360"/>
      </w:pPr>
      <w:rPr>
        <w:rFonts w:ascii="Courier New" w:hAnsi="Courier New" w:cs="Courier New" w:hint="default"/>
      </w:rPr>
    </w:lvl>
    <w:lvl w:ilvl="8" w:tplc="04070005" w:tentative="1">
      <w:start w:val="1"/>
      <w:numFmt w:val="bullet"/>
      <w:lvlText w:val=""/>
      <w:lvlJc w:val="left"/>
      <w:pPr>
        <w:ind w:left="6347" w:hanging="360"/>
      </w:pPr>
      <w:rPr>
        <w:rFonts w:ascii="Wingdings" w:hAnsi="Wingdings" w:hint="default"/>
      </w:rPr>
    </w:lvl>
  </w:abstractNum>
  <w:abstractNum w:abstractNumId="21" w15:restartNumberingAfterBreak="0">
    <w:nsid w:val="1D7A1234"/>
    <w:multiLevelType w:val="hybridMultilevel"/>
    <w:tmpl w:val="C8FCF7A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1E0F6147"/>
    <w:multiLevelType w:val="hybridMultilevel"/>
    <w:tmpl w:val="4C9A45D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1F7E4F11"/>
    <w:multiLevelType w:val="hybridMultilevel"/>
    <w:tmpl w:val="30523C0A"/>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0022CB5"/>
    <w:multiLevelType w:val="hybridMultilevel"/>
    <w:tmpl w:val="8A80F2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205478F3"/>
    <w:multiLevelType w:val="hybridMultilevel"/>
    <w:tmpl w:val="CA0840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209473C2"/>
    <w:multiLevelType w:val="hybridMultilevel"/>
    <w:tmpl w:val="EFF05936"/>
    <w:lvl w:ilvl="0" w:tplc="04070001">
      <w:start w:val="1"/>
      <w:numFmt w:val="bullet"/>
      <w:lvlText w:val=""/>
      <w:lvlJc w:val="left"/>
      <w:pPr>
        <w:ind w:left="360" w:hanging="360"/>
      </w:pPr>
      <w:rPr>
        <w:rFonts w:ascii="Symbol" w:hAnsi="Symbol" w:hint="default"/>
      </w:rPr>
    </w:lvl>
    <w:lvl w:ilvl="1" w:tplc="F6D85794">
      <w:start w:val="1"/>
      <w:numFmt w:val="bullet"/>
      <w:lvlText w:val="o"/>
      <w:lvlJc w:val="left"/>
      <w:pPr>
        <w:ind w:left="1080" w:hanging="360"/>
      </w:pPr>
      <w:rPr>
        <w:rFonts w:ascii="Courier New" w:hAnsi="Courier New" w:cs="Courier New" w:hint="default"/>
        <w:color w:val="000066"/>
        <w:sz w:val="22"/>
        <w:szCs w:val="2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21806E8F"/>
    <w:multiLevelType w:val="hybridMultilevel"/>
    <w:tmpl w:val="49C80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218A6ECE"/>
    <w:multiLevelType w:val="hybridMultilevel"/>
    <w:tmpl w:val="4E6E2E4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224910F6"/>
    <w:multiLevelType w:val="hybridMultilevel"/>
    <w:tmpl w:val="0F3028D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23BA6059"/>
    <w:multiLevelType w:val="hybridMultilevel"/>
    <w:tmpl w:val="09A07A7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298B01D7"/>
    <w:multiLevelType w:val="hybridMultilevel"/>
    <w:tmpl w:val="D086239C"/>
    <w:lvl w:ilvl="0" w:tplc="D4B857B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2F016B87"/>
    <w:multiLevelType w:val="hybridMultilevel"/>
    <w:tmpl w:val="E230F3A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2FBD289D"/>
    <w:multiLevelType w:val="hybridMultilevel"/>
    <w:tmpl w:val="891EE3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30881820"/>
    <w:multiLevelType w:val="hybridMultilevel"/>
    <w:tmpl w:val="764E023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31472253"/>
    <w:multiLevelType w:val="hybridMultilevel"/>
    <w:tmpl w:val="F2FC335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31721BD7"/>
    <w:multiLevelType w:val="hybridMultilevel"/>
    <w:tmpl w:val="C39E07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317E75C3"/>
    <w:multiLevelType w:val="hybridMultilevel"/>
    <w:tmpl w:val="08CAA51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35FE020B"/>
    <w:multiLevelType w:val="hybridMultilevel"/>
    <w:tmpl w:val="BCEC609E"/>
    <w:lvl w:ilvl="0" w:tplc="EF46CF20">
      <w:start w:val="1"/>
      <w:numFmt w:val="bullet"/>
      <w:lvlText w:val=""/>
      <w:lvlJc w:val="left"/>
      <w:pPr>
        <w:tabs>
          <w:tab w:val="num" w:pos="360"/>
        </w:tabs>
        <w:ind w:left="360" w:hanging="360"/>
      </w:pPr>
      <w:rPr>
        <w:rFonts w:ascii="Symbol" w:hAnsi="Symbol" w:hint="default"/>
        <w:color w:val="000066"/>
      </w:rPr>
    </w:lvl>
    <w:lvl w:ilvl="1" w:tplc="04070003" w:tentative="1">
      <w:start w:val="1"/>
      <w:numFmt w:val="bullet"/>
      <w:lvlText w:val="o"/>
      <w:lvlJc w:val="left"/>
      <w:pPr>
        <w:ind w:left="-54" w:hanging="360"/>
      </w:pPr>
      <w:rPr>
        <w:rFonts w:ascii="Courier New" w:hAnsi="Courier New" w:cs="Courier New" w:hint="default"/>
      </w:rPr>
    </w:lvl>
    <w:lvl w:ilvl="2" w:tplc="04070005" w:tentative="1">
      <w:start w:val="1"/>
      <w:numFmt w:val="bullet"/>
      <w:lvlText w:val=""/>
      <w:lvlJc w:val="left"/>
      <w:pPr>
        <w:ind w:left="666" w:hanging="360"/>
      </w:pPr>
      <w:rPr>
        <w:rFonts w:ascii="Wingdings" w:hAnsi="Wingdings" w:hint="default"/>
      </w:rPr>
    </w:lvl>
    <w:lvl w:ilvl="3" w:tplc="04070001" w:tentative="1">
      <w:start w:val="1"/>
      <w:numFmt w:val="bullet"/>
      <w:lvlText w:val=""/>
      <w:lvlJc w:val="left"/>
      <w:pPr>
        <w:ind w:left="1386" w:hanging="360"/>
      </w:pPr>
      <w:rPr>
        <w:rFonts w:ascii="Symbol" w:hAnsi="Symbol" w:hint="default"/>
      </w:rPr>
    </w:lvl>
    <w:lvl w:ilvl="4" w:tplc="04070003" w:tentative="1">
      <w:start w:val="1"/>
      <w:numFmt w:val="bullet"/>
      <w:lvlText w:val="o"/>
      <w:lvlJc w:val="left"/>
      <w:pPr>
        <w:ind w:left="2106" w:hanging="360"/>
      </w:pPr>
      <w:rPr>
        <w:rFonts w:ascii="Courier New" w:hAnsi="Courier New" w:cs="Courier New" w:hint="default"/>
      </w:rPr>
    </w:lvl>
    <w:lvl w:ilvl="5" w:tplc="04070005" w:tentative="1">
      <w:start w:val="1"/>
      <w:numFmt w:val="bullet"/>
      <w:lvlText w:val=""/>
      <w:lvlJc w:val="left"/>
      <w:pPr>
        <w:ind w:left="2826" w:hanging="360"/>
      </w:pPr>
      <w:rPr>
        <w:rFonts w:ascii="Wingdings" w:hAnsi="Wingdings" w:hint="default"/>
      </w:rPr>
    </w:lvl>
    <w:lvl w:ilvl="6" w:tplc="04070001" w:tentative="1">
      <w:start w:val="1"/>
      <w:numFmt w:val="bullet"/>
      <w:lvlText w:val=""/>
      <w:lvlJc w:val="left"/>
      <w:pPr>
        <w:ind w:left="3546" w:hanging="360"/>
      </w:pPr>
      <w:rPr>
        <w:rFonts w:ascii="Symbol" w:hAnsi="Symbol" w:hint="default"/>
      </w:rPr>
    </w:lvl>
    <w:lvl w:ilvl="7" w:tplc="04070003" w:tentative="1">
      <w:start w:val="1"/>
      <w:numFmt w:val="bullet"/>
      <w:lvlText w:val="o"/>
      <w:lvlJc w:val="left"/>
      <w:pPr>
        <w:ind w:left="4266" w:hanging="360"/>
      </w:pPr>
      <w:rPr>
        <w:rFonts w:ascii="Courier New" w:hAnsi="Courier New" w:cs="Courier New" w:hint="default"/>
      </w:rPr>
    </w:lvl>
    <w:lvl w:ilvl="8" w:tplc="04070005" w:tentative="1">
      <w:start w:val="1"/>
      <w:numFmt w:val="bullet"/>
      <w:lvlText w:val=""/>
      <w:lvlJc w:val="left"/>
      <w:pPr>
        <w:ind w:left="4986" w:hanging="360"/>
      </w:pPr>
      <w:rPr>
        <w:rFonts w:ascii="Wingdings" w:hAnsi="Wingdings" w:hint="default"/>
      </w:rPr>
    </w:lvl>
  </w:abstractNum>
  <w:abstractNum w:abstractNumId="39" w15:restartNumberingAfterBreak="0">
    <w:nsid w:val="39E1288E"/>
    <w:multiLevelType w:val="hybridMultilevel"/>
    <w:tmpl w:val="568A83A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E6DE98A6">
      <w:numFmt w:val="bullet"/>
      <w:lvlText w:val=""/>
      <w:lvlJc w:val="left"/>
      <w:pPr>
        <w:ind w:left="2520" w:hanging="360"/>
      </w:pPr>
      <w:rPr>
        <w:rFonts w:ascii="Wingdings" w:eastAsia="Calibri" w:hAnsi="Wingdings" w:cs="Aria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3BE33623"/>
    <w:multiLevelType w:val="hybridMultilevel"/>
    <w:tmpl w:val="5AE6BC4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416C1C61"/>
    <w:multiLevelType w:val="hybridMultilevel"/>
    <w:tmpl w:val="C212AF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41702CE5"/>
    <w:multiLevelType w:val="hybridMultilevel"/>
    <w:tmpl w:val="0A44585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429646AE"/>
    <w:multiLevelType w:val="hybridMultilevel"/>
    <w:tmpl w:val="74160D96"/>
    <w:lvl w:ilvl="0" w:tplc="F30CB12E">
      <w:start w:val="1"/>
      <w:numFmt w:val="bullet"/>
      <w:lvlText w:val=""/>
      <w:lvlJc w:val="left"/>
      <w:pPr>
        <w:tabs>
          <w:tab w:val="num" w:pos="720"/>
        </w:tabs>
        <w:ind w:left="720" w:hanging="360"/>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2EB70CB"/>
    <w:multiLevelType w:val="hybridMultilevel"/>
    <w:tmpl w:val="A880A0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464037C6"/>
    <w:multiLevelType w:val="hybridMultilevel"/>
    <w:tmpl w:val="60FC09E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15:restartNumberingAfterBreak="0">
    <w:nsid w:val="4B345810"/>
    <w:multiLevelType w:val="hybridMultilevel"/>
    <w:tmpl w:val="4B8CA8D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7" w15:restartNumberingAfterBreak="0">
    <w:nsid w:val="4BD73CDA"/>
    <w:multiLevelType w:val="hybridMultilevel"/>
    <w:tmpl w:val="8898BA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8" w15:restartNumberingAfterBreak="0">
    <w:nsid w:val="4BFE0B5F"/>
    <w:multiLevelType w:val="hybridMultilevel"/>
    <w:tmpl w:val="ED0A5E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4DBF5FC0"/>
    <w:multiLevelType w:val="hybridMultilevel"/>
    <w:tmpl w:val="0D108D40"/>
    <w:lvl w:ilvl="0" w:tplc="04070003">
      <w:start w:val="1"/>
      <w:numFmt w:val="bullet"/>
      <w:lvlText w:val="o"/>
      <w:lvlJc w:val="left"/>
      <w:pPr>
        <w:ind w:left="1440" w:hanging="360"/>
      </w:pPr>
      <w:rPr>
        <w:rFonts w:ascii="Courier New" w:hAnsi="Courier New" w:cs="Courier New"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0" w15:restartNumberingAfterBreak="0">
    <w:nsid w:val="4E76476D"/>
    <w:multiLevelType w:val="hybridMultilevel"/>
    <w:tmpl w:val="862480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1" w15:restartNumberingAfterBreak="0">
    <w:nsid w:val="51AE4681"/>
    <w:multiLevelType w:val="hybridMultilevel"/>
    <w:tmpl w:val="F7C029A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2" w15:restartNumberingAfterBreak="0">
    <w:nsid w:val="540E5633"/>
    <w:multiLevelType w:val="hybridMultilevel"/>
    <w:tmpl w:val="3034A3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3" w15:restartNumberingAfterBreak="0">
    <w:nsid w:val="54EF10F2"/>
    <w:multiLevelType w:val="hybridMultilevel"/>
    <w:tmpl w:val="3E64EDC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4" w15:restartNumberingAfterBreak="0">
    <w:nsid w:val="552C404D"/>
    <w:multiLevelType w:val="hybridMultilevel"/>
    <w:tmpl w:val="F438C9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5A775968"/>
    <w:multiLevelType w:val="hybridMultilevel"/>
    <w:tmpl w:val="A4EA169C"/>
    <w:lvl w:ilvl="0" w:tplc="04070001">
      <w:start w:val="1"/>
      <w:numFmt w:val="bullet"/>
      <w:lvlText w:val=""/>
      <w:lvlJc w:val="left"/>
      <w:pPr>
        <w:ind w:left="360" w:hanging="360"/>
      </w:pPr>
      <w:rPr>
        <w:rFonts w:ascii="Symbol" w:hAnsi="Symbol" w:hint="default"/>
      </w:rPr>
    </w:lvl>
    <w:lvl w:ilvl="1" w:tplc="04070005">
      <w:start w:val="1"/>
      <w:numFmt w:val="bullet"/>
      <w:lvlText w:val=""/>
      <w:lvlJc w:val="left"/>
      <w:pPr>
        <w:ind w:left="1080" w:hanging="360"/>
      </w:pPr>
      <w:rPr>
        <w:rFonts w:ascii="Wingdings" w:hAnsi="Wingding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6" w15:restartNumberingAfterBreak="0">
    <w:nsid w:val="5EBC0FA8"/>
    <w:multiLevelType w:val="hybridMultilevel"/>
    <w:tmpl w:val="24F2DE4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0BF3AEF"/>
    <w:multiLevelType w:val="hybridMultilevel"/>
    <w:tmpl w:val="2940EE8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15:restartNumberingAfterBreak="0">
    <w:nsid w:val="62936508"/>
    <w:multiLevelType w:val="hybridMultilevel"/>
    <w:tmpl w:val="950C5F6A"/>
    <w:lvl w:ilvl="0" w:tplc="04070001">
      <w:start w:val="1"/>
      <w:numFmt w:val="bullet"/>
      <w:lvlText w:val=""/>
      <w:lvlJc w:val="left"/>
      <w:pPr>
        <w:ind w:left="360" w:hanging="360"/>
      </w:pPr>
      <w:rPr>
        <w:rFonts w:ascii="Symbol" w:hAnsi="Symbol" w:hint="default"/>
      </w:rPr>
    </w:lvl>
    <w:lvl w:ilvl="1" w:tplc="04070005">
      <w:start w:val="1"/>
      <w:numFmt w:val="bullet"/>
      <w:lvlText w:val=""/>
      <w:lvlJc w:val="left"/>
      <w:pPr>
        <w:ind w:left="1080" w:hanging="360"/>
      </w:pPr>
      <w:rPr>
        <w:rFonts w:ascii="Wingdings" w:hAnsi="Wingding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9" w15:restartNumberingAfterBreak="0">
    <w:nsid w:val="63A6273B"/>
    <w:multiLevelType w:val="hybridMultilevel"/>
    <w:tmpl w:val="FEFEF43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0" w15:restartNumberingAfterBreak="0">
    <w:nsid w:val="6590204A"/>
    <w:multiLevelType w:val="hybridMultilevel"/>
    <w:tmpl w:val="F9CC8868"/>
    <w:lvl w:ilvl="0" w:tplc="13286C6C">
      <w:numFmt w:val="bullet"/>
      <w:lvlText w:val=""/>
      <w:lvlJc w:val="left"/>
      <w:pPr>
        <w:ind w:left="417" w:hanging="360"/>
      </w:pPr>
      <w:rPr>
        <w:rFonts w:ascii="Wingdings" w:eastAsia="Calibri" w:hAnsi="Wingdings" w:cs="Arial" w:hint="default"/>
        <w:color w:val="000066"/>
        <w:sz w:val="22"/>
      </w:rPr>
    </w:lvl>
    <w:lvl w:ilvl="1" w:tplc="04070003" w:tentative="1">
      <w:start w:val="1"/>
      <w:numFmt w:val="bullet"/>
      <w:lvlText w:val="o"/>
      <w:lvlJc w:val="left"/>
      <w:pPr>
        <w:ind w:left="1137" w:hanging="360"/>
      </w:pPr>
      <w:rPr>
        <w:rFonts w:ascii="Courier New" w:hAnsi="Courier New" w:cs="Courier New" w:hint="default"/>
      </w:rPr>
    </w:lvl>
    <w:lvl w:ilvl="2" w:tplc="04070005" w:tentative="1">
      <w:start w:val="1"/>
      <w:numFmt w:val="bullet"/>
      <w:lvlText w:val=""/>
      <w:lvlJc w:val="left"/>
      <w:pPr>
        <w:ind w:left="1857" w:hanging="360"/>
      </w:pPr>
      <w:rPr>
        <w:rFonts w:ascii="Wingdings" w:hAnsi="Wingdings" w:hint="default"/>
      </w:rPr>
    </w:lvl>
    <w:lvl w:ilvl="3" w:tplc="04070001" w:tentative="1">
      <w:start w:val="1"/>
      <w:numFmt w:val="bullet"/>
      <w:lvlText w:val=""/>
      <w:lvlJc w:val="left"/>
      <w:pPr>
        <w:ind w:left="2577" w:hanging="360"/>
      </w:pPr>
      <w:rPr>
        <w:rFonts w:ascii="Symbol" w:hAnsi="Symbol" w:hint="default"/>
      </w:rPr>
    </w:lvl>
    <w:lvl w:ilvl="4" w:tplc="04070003" w:tentative="1">
      <w:start w:val="1"/>
      <w:numFmt w:val="bullet"/>
      <w:lvlText w:val="o"/>
      <w:lvlJc w:val="left"/>
      <w:pPr>
        <w:ind w:left="3297" w:hanging="360"/>
      </w:pPr>
      <w:rPr>
        <w:rFonts w:ascii="Courier New" w:hAnsi="Courier New" w:cs="Courier New" w:hint="default"/>
      </w:rPr>
    </w:lvl>
    <w:lvl w:ilvl="5" w:tplc="04070005" w:tentative="1">
      <w:start w:val="1"/>
      <w:numFmt w:val="bullet"/>
      <w:lvlText w:val=""/>
      <w:lvlJc w:val="left"/>
      <w:pPr>
        <w:ind w:left="4017" w:hanging="360"/>
      </w:pPr>
      <w:rPr>
        <w:rFonts w:ascii="Wingdings" w:hAnsi="Wingdings" w:hint="default"/>
      </w:rPr>
    </w:lvl>
    <w:lvl w:ilvl="6" w:tplc="04070001" w:tentative="1">
      <w:start w:val="1"/>
      <w:numFmt w:val="bullet"/>
      <w:lvlText w:val=""/>
      <w:lvlJc w:val="left"/>
      <w:pPr>
        <w:ind w:left="4737" w:hanging="360"/>
      </w:pPr>
      <w:rPr>
        <w:rFonts w:ascii="Symbol" w:hAnsi="Symbol" w:hint="default"/>
      </w:rPr>
    </w:lvl>
    <w:lvl w:ilvl="7" w:tplc="04070003" w:tentative="1">
      <w:start w:val="1"/>
      <w:numFmt w:val="bullet"/>
      <w:lvlText w:val="o"/>
      <w:lvlJc w:val="left"/>
      <w:pPr>
        <w:ind w:left="5457" w:hanging="360"/>
      </w:pPr>
      <w:rPr>
        <w:rFonts w:ascii="Courier New" w:hAnsi="Courier New" w:cs="Courier New" w:hint="default"/>
      </w:rPr>
    </w:lvl>
    <w:lvl w:ilvl="8" w:tplc="04070005" w:tentative="1">
      <w:start w:val="1"/>
      <w:numFmt w:val="bullet"/>
      <w:lvlText w:val=""/>
      <w:lvlJc w:val="left"/>
      <w:pPr>
        <w:ind w:left="6177" w:hanging="360"/>
      </w:pPr>
      <w:rPr>
        <w:rFonts w:ascii="Wingdings" w:hAnsi="Wingdings" w:hint="default"/>
      </w:rPr>
    </w:lvl>
  </w:abstractNum>
  <w:abstractNum w:abstractNumId="61" w15:restartNumberingAfterBreak="0">
    <w:nsid w:val="66EA63CC"/>
    <w:multiLevelType w:val="hybridMultilevel"/>
    <w:tmpl w:val="E5BCD8DA"/>
    <w:lvl w:ilvl="0" w:tplc="E614511E">
      <w:start w:val="1"/>
      <w:numFmt w:val="bullet"/>
      <w:lvlText w:val=""/>
      <w:lvlJc w:val="left"/>
      <w:pPr>
        <w:ind w:left="1069" w:hanging="360"/>
      </w:pPr>
      <w:rPr>
        <w:rFonts w:ascii="Wingdings" w:hAnsi="Wingdings" w:hint="default"/>
        <w:color w:val="000066"/>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62" w15:restartNumberingAfterBreak="0">
    <w:nsid w:val="67DE7019"/>
    <w:multiLevelType w:val="hybridMultilevel"/>
    <w:tmpl w:val="703E695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3" w15:restartNumberingAfterBreak="0">
    <w:nsid w:val="67E87977"/>
    <w:multiLevelType w:val="hybridMultilevel"/>
    <w:tmpl w:val="300A49D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4" w15:restartNumberingAfterBreak="0">
    <w:nsid w:val="68E56FAD"/>
    <w:multiLevelType w:val="hybridMultilevel"/>
    <w:tmpl w:val="72C6B0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5" w15:restartNumberingAfterBreak="0">
    <w:nsid w:val="68F24982"/>
    <w:multiLevelType w:val="hybridMultilevel"/>
    <w:tmpl w:val="8BA23C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6" w15:restartNumberingAfterBreak="0">
    <w:nsid w:val="699E1573"/>
    <w:multiLevelType w:val="hybridMultilevel"/>
    <w:tmpl w:val="0A2209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7" w15:restartNumberingAfterBreak="0">
    <w:nsid w:val="69D71DF4"/>
    <w:multiLevelType w:val="hybridMultilevel"/>
    <w:tmpl w:val="A7829E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8" w15:restartNumberingAfterBreak="0">
    <w:nsid w:val="6B6F5FA3"/>
    <w:multiLevelType w:val="hybridMultilevel"/>
    <w:tmpl w:val="985A4C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15:restartNumberingAfterBreak="0">
    <w:nsid w:val="6C792650"/>
    <w:multiLevelType w:val="hybridMultilevel"/>
    <w:tmpl w:val="B94AE21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0" w15:restartNumberingAfterBreak="0">
    <w:nsid w:val="6E72515F"/>
    <w:multiLevelType w:val="hybridMultilevel"/>
    <w:tmpl w:val="EFE85AC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1" w15:restartNumberingAfterBreak="0">
    <w:nsid w:val="6F7D4B53"/>
    <w:multiLevelType w:val="hybridMultilevel"/>
    <w:tmpl w:val="3692EF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2" w15:restartNumberingAfterBreak="0">
    <w:nsid w:val="720A290D"/>
    <w:multiLevelType w:val="hybridMultilevel"/>
    <w:tmpl w:val="0C4AE09C"/>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3" w15:restartNumberingAfterBreak="0">
    <w:nsid w:val="72A04587"/>
    <w:multiLevelType w:val="hybridMultilevel"/>
    <w:tmpl w:val="0E7647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4" w15:restartNumberingAfterBreak="0">
    <w:nsid w:val="74C21062"/>
    <w:multiLevelType w:val="hybridMultilevel"/>
    <w:tmpl w:val="464AE09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5" w15:restartNumberingAfterBreak="0">
    <w:nsid w:val="750C23A8"/>
    <w:multiLevelType w:val="hybridMultilevel"/>
    <w:tmpl w:val="15D022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754943E4"/>
    <w:multiLevelType w:val="hybridMultilevel"/>
    <w:tmpl w:val="78A4BA1E"/>
    <w:lvl w:ilvl="0" w:tplc="04070003">
      <w:start w:val="1"/>
      <w:numFmt w:val="bullet"/>
      <w:lvlText w:val="o"/>
      <w:lvlJc w:val="left"/>
      <w:pPr>
        <w:ind w:left="587" w:hanging="360"/>
      </w:pPr>
      <w:rPr>
        <w:rFonts w:ascii="Courier New" w:hAnsi="Courier New" w:cs="Courier New" w:hint="default"/>
      </w:rPr>
    </w:lvl>
    <w:lvl w:ilvl="1" w:tplc="04070003">
      <w:start w:val="1"/>
      <w:numFmt w:val="bullet"/>
      <w:lvlText w:val="o"/>
      <w:lvlJc w:val="left"/>
      <w:pPr>
        <w:ind w:left="1307" w:hanging="360"/>
      </w:pPr>
      <w:rPr>
        <w:rFonts w:ascii="Courier New" w:hAnsi="Courier New" w:cs="Courier New" w:hint="default"/>
      </w:rPr>
    </w:lvl>
    <w:lvl w:ilvl="2" w:tplc="04070005" w:tentative="1">
      <w:start w:val="1"/>
      <w:numFmt w:val="bullet"/>
      <w:lvlText w:val=""/>
      <w:lvlJc w:val="left"/>
      <w:pPr>
        <w:ind w:left="2027" w:hanging="360"/>
      </w:pPr>
      <w:rPr>
        <w:rFonts w:ascii="Wingdings" w:hAnsi="Wingdings" w:hint="default"/>
      </w:rPr>
    </w:lvl>
    <w:lvl w:ilvl="3" w:tplc="04070001" w:tentative="1">
      <w:start w:val="1"/>
      <w:numFmt w:val="bullet"/>
      <w:lvlText w:val=""/>
      <w:lvlJc w:val="left"/>
      <w:pPr>
        <w:ind w:left="2747" w:hanging="360"/>
      </w:pPr>
      <w:rPr>
        <w:rFonts w:ascii="Symbol" w:hAnsi="Symbol" w:hint="default"/>
      </w:rPr>
    </w:lvl>
    <w:lvl w:ilvl="4" w:tplc="04070003" w:tentative="1">
      <w:start w:val="1"/>
      <w:numFmt w:val="bullet"/>
      <w:lvlText w:val="o"/>
      <w:lvlJc w:val="left"/>
      <w:pPr>
        <w:ind w:left="3467" w:hanging="360"/>
      </w:pPr>
      <w:rPr>
        <w:rFonts w:ascii="Courier New" w:hAnsi="Courier New" w:cs="Courier New" w:hint="default"/>
      </w:rPr>
    </w:lvl>
    <w:lvl w:ilvl="5" w:tplc="04070005" w:tentative="1">
      <w:start w:val="1"/>
      <w:numFmt w:val="bullet"/>
      <w:lvlText w:val=""/>
      <w:lvlJc w:val="left"/>
      <w:pPr>
        <w:ind w:left="4187" w:hanging="360"/>
      </w:pPr>
      <w:rPr>
        <w:rFonts w:ascii="Wingdings" w:hAnsi="Wingdings" w:hint="default"/>
      </w:rPr>
    </w:lvl>
    <w:lvl w:ilvl="6" w:tplc="04070001" w:tentative="1">
      <w:start w:val="1"/>
      <w:numFmt w:val="bullet"/>
      <w:lvlText w:val=""/>
      <w:lvlJc w:val="left"/>
      <w:pPr>
        <w:ind w:left="4907" w:hanging="360"/>
      </w:pPr>
      <w:rPr>
        <w:rFonts w:ascii="Symbol" w:hAnsi="Symbol" w:hint="default"/>
      </w:rPr>
    </w:lvl>
    <w:lvl w:ilvl="7" w:tplc="04070003" w:tentative="1">
      <w:start w:val="1"/>
      <w:numFmt w:val="bullet"/>
      <w:lvlText w:val="o"/>
      <w:lvlJc w:val="left"/>
      <w:pPr>
        <w:ind w:left="5627" w:hanging="360"/>
      </w:pPr>
      <w:rPr>
        <w:rFonts w:ascii="Courier New" w:hAnsi="Courier New" w:cs="Courier New" w:hint="default"/>
      </w:rPr>
    </w:lvl>
    <w:lvl w:ilvl="8" w:tplc="04070005" w:tentative="1">
      <w:start w:val="1"/>
      <w:numFmt w:val="bullet"/>
      <w:lvlText w:val=""/>
      <w:lvlJc w:val="left"/>
      <w:pPr>
        <w:ind w:left="6347" w:hanging="360"/>
      </w:pPr>
      <w:rPr>
        <w:rFonts w:ascii="Wingdings" w:hAnsi="Wingdings" w:hint="default"/>
      </w:rPr>
    </w:lvl>
  </w:abstractNum>
  <w:abstractNum w:abstractNumId="77" w15:restartNumberingAfterBreak="0">
    <w:nsid w:val="7C510DCC"/>
    <w:multiLevelType w:val="hybridMultilevel"/>
    <w:tmpl w:val="F35254F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8" w15:restartNumberingAfterBreak="0">
    <w:nsid w:val="7CB33DC7"/>
    <w:multiLevelType w:val="hybridMultilevel"/>
    <w:tmpl w:val="84EA8A0A"/>
    <w:lvl w:ilvl="0" w:tplc="B45E1DF6">
      <w:start w:val="1"/>
      <w:numFmt w:val="bullet"/>
      <w:lvlText w:val=""/>
      <w:lvlJc w:val="left"/>
      <w:pPr>
        <w:tabs>
          <w:tab w:val="num" w:pos="1494"/>
        </w:tabs>
        <w:ind w:left="1494" w:hanging="360"/>
      </w:pPr>
      <w:rPr>
        <w:rFonts w:ascii="Symbol" w:hAnsi="Symbol" w:hint="default"/>
        <w:color w:val="00006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9" w15:restartNumberingAfterBreak="0">
    <w:nsid w:val="7FCE4DE5"/>
    <w:multiLevelType w:val="hybridMultilevel"/>
    <w:tmpl w:val="21AC3812"/>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46"/>
  </w:num>
  <w:num w:numId="2">
    <w:abstractNumId w:val="6"/>
  </w:num>
  <w:num w:numId="3">
    <w:abstractNumId w:val="19"/>
  </w:num>
  <w:num w:numId="4">
    <w:abstractNumId w:val="12"/>
  </w:num>
  <w:num w:numId="5">
    <w:abstractNumId w:val="67"/>
  </w:num>
  <w:num w:numId="6">
    <w:abstractNumId w:val="18"/>
  </w:num>
  <w:num w:numId="7">
    <w:abstractNumId w:val="63"/>
  </w:num>
  <w:num w:numId="8">
    <w:abstractNumId w:val="9"/>
  </w:num>
  <w:num w:numId="9">
    <w:abstractNumId w:val="66"/>
  </w:num>
  <w:num w:numId="10">
    <w:abstractNumId w:val="47"/>
  </w:num>
  <w:num w:numId="11">
    <w:abstractNumId w:val="10"/>
  </w:num>
  <w:num w:numId="12">
    <w:abstractNumId w:val="21"/>
  </w:num>
  <w:num w:numId="13">
    <w:abstractNumId w:val="52"/>
  </w:num>
  <w:num w:numId="14">
    <w:abstractNumId w:val="7"/>
  </w:num>
  <w:num w:numId="15">
    <w:abstractNumId w:val="44"/>
  </w:num>
  <w:num w:numId="16">
    <w:abstractNumId w:val="50"/>
  </w:num>
  <w:num w:numId="17">
    <w:abstractNumId w:val="28"/>
  </w:num>
  <w:num w:numId="18">
    <w:abstractNumId w:val="53"/>
  </w:num>
  <w:num w:numId="19">
    <w:abstractNumId w:val="14"/>
  </w:num>
  <w:num w:numId="20">
    <w:abstractNumId w:val="24"/>
  </w:num>
  <w:num w:numId="21">
    <w:abstractNumId w:val="32"/>
  </w:num>
  <w:num w:numId="22">
    <w:abstractNumId w:val="15"/>
  </w:num>
  <w:num w:numId="23">
    <w:abstractNumId w:val="74"/>
  </w:num>
  <w:num w:numId="24">
    <w:abstractNumId w:val="42"/>
  </w:num>
  <w:num w:numId="25">
    <w:abstractNumId w:val="72"/>
  </w:num>
  <w:num w:numId="26">
    <w:abstractNumId w:val="79"/>
  </w:num>
  <w:num w:numId="27">
    <w:abstractNumId w:val="2"/>
  </w:num>
  <w:num w:numId="28">
    <w:abstractNumId w:val="8"/>
  </w:num>
  <w:num w:numId="29">
    <w:abstractNumId w:val="38"/>
  </w:num>
  <w:num w:numId="30">
    <w:abstractNumId w:val="43"/>
  </w:num>
  <w:num w:numId="31">
    <w:abstractNumId w:val="11"/>
  </w:num>
  <w:num w:numId="32">
    <w:abstractNumId w:val="78"/>
  </w:num>
  <w:num w:numId="33">
    <w:abstractNumId w:val="56"/>
  </w:num>
  <w:num w:numId="34">
    <w:abstractNumId w:val="22"/>
  </w:num>
  <w:num w:numId="35">
    <w:abstractNumId w:val="76"/>
  </w:num>
  <w:num w:numId="36">
    <w:abstractNumId w:val="20"/>
  </w:num>
  <w:num w:numId="37">
    <w:abstractNumId w:val="17"/>
  </w:num>
  <w:num w:numId="38">
    <w:abstractNumId w:val="40"/>
  </w:num>
  <w:num w:numId="39">
    <w:abstractNumId w:val="58"/>
  </w:num>
  <w:num w:numId="40">
    <w:abstractNumId w:val="59"/>
  </w:num>
  <w:num w:numId="41">
    <w:abstractNumId w:val="35"/>
  </w:num>
  <w:num w:numId="42">
    <w:abstractNumId w:val="71"/>
  </w:num>
  <w:num w:numId="43">
    <w:abstractNumId w:val="70"/>
  </w:num>
  <w:num w:numId="44">
    <w:abstractNumId w:val="54"/>
  </w:num>
  <w:num w:numId="45">
    <w:abstractNumId w:val="13"/>
  </w:num>
  <w:num w:numId="46">
    <w:abstractNumId w:val="27"/>
  </w:num>
  <w:num w:numId="47">
    <w:abstractNumId w:val="23"/>
  </w:num>
  <w:num w:numId="48">
    <w:abstractNumId w:val="34"/>
  </w:num>
  <w:num w:numId="49">
    <w:abstractNumId w:val="49"/>
  </w:num>
  <w:num w:numId="50">
    <w:abstractNumId w:val="3"/>
  </w:num>
  <w:num w:numId="51">
    <w:abstractNumId w:val="64"/>
  </w:num>
  <w:num w:numId="52">
    <w:abstractNumId w:val="4"/>
  </w:num>
  <w:num w:numId="53">
    <w:abstractNumId w:val="29"/>
  </w:num>
  <w:num w:numId="54">
    <w:abstractNumId w:val="36"/>
  </w:num>
  <w:num w:numId="55">
    <w:abstractNumId w:val="77"/>
  </w:num>
  <w:num w:numId="56">
    <w:abstractNumId w:val="57"/>
  </w:num>
  <w:num w:numId="57">
    <w:abstractNumId w:val="0"/>
  </w:num>
  <w:num w:numId="58">
    <w:abstractNumId w:val="69"/>
  </w:num>
  <w:num w:numId="59">
    <w:abstractNumId w:val="73"/>
  </w:num>
  <w:num w:numId="60">
    <w:abstractNumId w:val="30"/>
  </w:num>
  <w:num w:numId="61">
    <w:abstractNumId w:val="25"/>
  </w:num>
  <w:num w:numId="62">
    <w:abstractNumId w:val="45"/>
  </w:num>
  <w:num w:numId="63">
    <w:abstractNumId w:val="33"/>
  </w:num>
  <w:num w:numId="64">
    <w:abstractNumId w:val="1"/>
  </w:num>
  <w:num w:numId="65">
    <w:abstractNumId w:val="75"/>
  </w:num>
  <w:num w:numId="66">
    <w:abstractNumId w:val="5"/>
  </w:num>
  <w:num w:numId="67">
    <w:abstractNumId w:val="39"/>
  </w:num>
  <w:num w:numId="68">
    <w:abstractNumId w:val="26"/>
  </w:num>
  <w:num w:numId="69">
    <w:abstractNumId w:val="61"/>
  </w:num>
  <w:num w:numId="70">
    <w:abstractNumId w:val="48"/>
  </w:num>
  <w:num w:numId="71">
    <w:abstractNumId w:val="41"/>
  </w:num>
  <w:num w:numId="72">
    <w:abstractNumId w:val="65"/>
  </w:num>
  <w:num w:numId="73">
    <w:abstractNumId w:val="60"/>
  </w:num>
  <w:num w:numId="74">
    <w:abstractNumId w:val="62"/>
  </w:num>
  <w:num w:numId="75">
    <w:abstractNumId w:val="16"/>
  </w:num>
  <w:num w:numId="76">
    <w:abstractNumId w:val="51"/>
  </w:num>
  <w:num w:numId="77">
    <w:abstractNumId w:val="31"/>
  </w:num>
  <w:num w:numId="78">
    <w:abstractNumId w:val="55"/>
  </w:num>
  <w:num w:numId="79">
    <w:abstractNumId w:val="68"/>
  </w:num>
  <w:num w:numId="80">
    <w:abstractNumId w:val="3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9"/>
  <w:autoHyphenation/>
  <w:hyphenationZone w:val="425"/>
  <w:evenAndOddHeaders/>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169"/>
    <w:rsid w:val="00006E3C"/>
    <w:rsid w:val="0001316E"/>
    <w:rsid w:val="00013B94"/>
    <w:rsid w:val="00016090"/>
    <w:rsid w:val="00020C00"/>
    <w:rsid w:val="00025B5F"/>
    <w:rsid w:val="00027078"/>
    <w:rsid w:val="00035503"/>
    <w:rsid w:val="0003593E"/>
    <w:rsid w:val="0004097A"/>
    <w:rsid w:val="00041AA1"/>
    <w:rsid w:val="00042474"/>
    <w:rsid w:val="00042F0F"/>
    <w:rsid w:val="0005570A"/>
    <w:rsid w:val="000610BA"/>
    <w:rsid w:val="00061CAC"/>
    <w:rsid w:val="00062A86"/>
    <w:rsid w:val="00064CCC"/>
    <w:rsid w:val="0007201B"/>
    <w:rsid w:val="00074403"/>
    <w:rsid w:val="00074FC5"/>
    <w:rsid w:val="00075613"/>
    <w:rsid w:val="00085615"/>
    <w:rsid w:val="00091603"/>
    <w:rsid w:val="00094247"/>
    <w:rsid w:val="00097C2E"/>
    <w:rsid w:val="000A1FF1"/>
    <w:rsid w:val="000A5BE9"/>
    <w:rsid w:val="000A6AC6"/>
    <w:rsid w:val="000A7B3C"/>
    <w:rsid w:val="000B037D"/>
    <w:rsid w:val="000B745A"/>
    <w:rsid w:val="000C1676"/>
    <w:rsid w:val="000C1F80"/>
    <w:rsid w:val="000D04CD"/>
    <w:rsid w:val="000D38AE"/>
    <w:rsid w:val="000D5A30"/>
    <w:rsid w:val="000E4AD1"/>
    <w:rsid w:val="000E4C9A"/>
    <w:rsid w:val="000E6F4E"/>
    <w:rsid w:val="000F314D"/>
    <w:rsid w:val="000F6BAB"/>
    <w:rsid w:val="0010105E"/>
    <w:rsid w:val="00101CA7"/>
    <w:rsid w:val="0010544B"/>
    <w:rsid w:val="00110D21"/>
    <w:rsid w:val="00112FB4"/>
    <w:rsid w:val="00114FB9"/>
    <w:rsid w:val="00115733"/>
    <w:rsid w:val="00116A5A"/>
    <w:rsid w:val="00116B56"/>
    <w:rsid w:val="00122532"/>
    <w:rsid w:val="00124551"/>
    <w:rsid w:val="00124D70"/>
    <w:rsid w:val="00126F44"/>
    <w:rsid w:val="00130EBE"/>
    <w:rsid w:val="00131654"/>
    <w:rsid w:val="00135C3B"/>
    <w:rsid w:val="001471EB"/>
    <w:rsid w:val="0014788C"/>
    <w:rsid w:val="00151A66"/>
    <w:rsid w:val="0015263C"/>
    <w:rsid w:val="0015393A"/>
    <w:rsid w:val="001550CD"/>
    <w:rsid w:val="0016049E"/>
    <w:rsid w:val="001650BC"/>
    <w:rsid w:val="00166D70"/>
    <w:rsid w:val="00170BC2"/>
    <w:rsid w:val="001719F6"/>
    <w:rsid w:val="00175000"/>
    <w:rsid w:val="0017536A"/>
    <w:rsid w:val="00177265"/>
    <w:rsid w:val="00190DBD"/>
    <w:rsid w:val="001955A2"/>
    <w:rsid w:val="001A0F7B"/>
    <w:rsid w:val="001A3F62"/>
    <w:rsid w:val="001A5CA1"/>
    <w:rsid w:val="001A639F"/>
    <w:rsid w:val="001B0235"/>
    <w:rsid w:val="001B4F64"/>
    <w:rsid w:val="001C2465"/>
    <w:rsid w:val="001D3890"/>
    <w:rsid w:val="001D6399"/>
    <w:rsid w:val="001E2FBA"/>
    <w:rsid w:val="001E36E4"/>
    <w:rsid w:val="001E43AA"/>
    <w:rsid w:val="001E4854"/>
    <w:rsid w:val="001E4CEB"/>
    <w:rsid w:val="001E50B6"/>
    <w:rsid w:val="001E78AA"/>
    <w:rsid w:val="0020234D"/>
    <w:rsid w:val="002029F8"/>
    <w:rsid w:val="00203ADB"/>
    <w:rsid w:val="002050F4"/>
    <w:rsid w:val="0020789D"/>
    <w:rsid w:val="00207981"/>
    <w:rsid w:val="00213349"/>
    <w:rsid w:val="00213AF3"/>
    <w:rsid w:val="002154B4"/>
    <w:rsid w:val="002176F3"/>
    <w:rsid w:val="0022420D"/>
    <w:rsid w:val="00232D0B"/>
    <w:rsid w:val="002411FB"/>
    <w:rsid w:val="00241D5F"/>
    <w:rsid w:val="00242447"/>
    <w:rsid w:val="002470E7"/>
    <w:rsid w:val="00252D10"/>
    <w:rsid w:val="00260A73"/>
    <w:rsid w:val="00261812"/>
    <w:rsid w:val="00261BA1"/>
    <w:rsid w:val="00264719"/>
    <w:rsid w:val="00264C08"/>
    <w:rsid w:val="002712A7"/>
    <w:rsid w:val="0027150C"/>
    <w:rsid w:val="00272B31"/>
    <w:rsid w:val="00275FA8"/>
    <w:rsid w:val="00280758"/>
    <w:rsid w:val="0028574A"/>
    <w:rsid w:val="002900C1"/>
    <w:rsid w:val="00290B29"/>
    <w:rsid w:val="00291DC2"/>
    <w:rsid w:val="00293F8D"/>
    <w:rsid w:val="002A14DB"/>
    <w:rsid w:val="002B027C"/>
    <w:rsid w:val="002C0318"/>
    <w:rsid w:val="002C05C6"/>
    <w:rsid w:val="002C05E6"/>
    <w:rsid w:val="002C2A97"/>
    <w:rsid w:val="002C493F"/>
    <w:rsid w:val="002C5BFE"/>
    <w:rsid w:val="002C6D87"/>
    <w:rsid w:val="002D117F"/>
    <w:rsid w:val="002D2CA3"/>
    <w:rsid w:val="002D3012"/>
    <w:rsid w:val="002D4BA2"/>
    <w:rsid w:val="002D54B4"/>
    <w:rsid w:val="002E324A"/>
    <w:rsid w:val="002E53A2"/>
    <w:rsid w:val="002F0DAD"/>
    <w:rsid w:val="002F306B"/>
    <w:rsid w:val="002F5C26"/>
    <w:rsid w:val="002F7E5F"/>
    <w:rsid w:val="00300CDD"/>
    <w:rsid w:val="00301C81"/>
    <w:rsid w:val="00301CF2"/>
    <w:rsid w:val="0030219B"/>
    <w:rsid w:val="0031121B"/>
    <w:rsid w:val="003118E8"/>
    <w:rsid w:val="003124E0"/>
    <w:rsid w:val="00314A06"/>
    <w:rsid w:val="00315DA8"/>
    <w:rsid w:val="0031748E"/>
    <w:rsid w:val="003265F5"/>
    <w:rsid w:val="00331652"/>
    <w:rsid w:val="00335B2B"/>
    <w:rsid w:val="00336C18"/>
    <w:rsid w:val="00340B11"/>
    <w:rsid w:val="00341BCC"/>
    <w:rsid w:val="00350BD3"/>
    <w:rsid w:val="00350D1A"/>
    <w:rsid w:val="003577C9"/>
    <w:rsid w:val="0036071B"/>
    <w:rsid w:val="00361167"/>
    <w:rsid w:val="00364C08"/>
    <w:rsid w:val="003724B2"/>
    <w:rsid w:val="003738E7"/>
    <w:rsid w:val="00373AB0"/>
    <w:rsid w:val="00375654"/>
    <w:rsid w:val="003756BC"/>
    <w:rsid w:val="00380FAE"/>
    <w:rsid w:val="003811D7"/>
    <w:rsid w:val="00381940"/>
    <w:rsid w:val="00383F2B"/>
    <w:rsid w:val="00384DE7"/>
    <w:rsid w:val="00385B62"/>
    <w:rsid w:val="0039215F"/>
    <w:rsid w:val="00392E5A"/>
    <w:rsid w:val="003946BF"/>
    <w:rsid w:val="003A2586"/>
    <w:rsid w:val="003A46C9"/>
    <w:rsid w:val="003A70EE"/>
    <w:rsid w:val="003B06BD"/>
    <w:rsid w:val="003B18C3"/>
    <w:rsid w:val="003C0F68"/>
    <w:rsid w:val="003C3162"/>
    <w:rsid w:val="003C398D"/>
    <w:rsid w:val="003C42B8"/>
    <w:rsid w:val="003C7E16"/>
    <w:rsid w:val="003D2390"/>
    <w:rsid w:val="003E2CC2"/>
    <w:rsid w:val="003E334E"/>
    <w:rsid w:val="003E3A77"/>
    <w:rsid w:val="003E4A43"/>
    <w:rsid w:val="003E5BE3"/>
    <w:rsid w:val="003E612A"/>
    <w:rsid w:val="003E66DF"/>
    <w:rsid w:val="003E6813"/>
    <w:rsid w:val="003E6C86"/>
    <w:rsid w:val="003F358E"/>
    <w:rsid w:val="0040134A"/>
    <w:rsid w:val="004015ED"/>
    <w:rsid w:val="004017AC"/>
    <w:rsid w:val="00403E18"/>
    <w:rsid w:val="00403EB7"/>
    <w:rsid w:val="004061D5"/>
    <w:rsid w:val="004065AD"/>
    <w:rsid w:val="004126A8"/>
    <w:rsid w:val="00413D72"/>
    <w:rsid w:val="00415165"/>
    <w:rsid w:val="004171BE"/>
    <w:rsid w:val="00417A66"/>
    <w:rsid w:val="004349BE"/>
    <w:rsid w:val="00436A52"/>
    <w:rsid w:val="0043767B"/>
    <w:rsid w:val="00441EAE"/>
    <w:rsid w:val="00446950"/>
    <w:rsid w:val="004516F3"/>
    <w:rsid w:val="004754B7"/>
    <w:rsid w:val="00483888"/>
    <w:rsid w:val="00484054"/>
    <w:rsid w:val="00484AF5"/>
    <w:rsid w:val="0048646C"/>
    <w:rsid w:val="00492983"/>
    <w:rsid w:val="00494DB2"/>
    <w:rsid w:val="004A239A"/>
    <w:rsid w:val="004A5EEA"/>
    <w:rsid w:val="004B1EB2"/>
    <w:rsid w:val="004B3B19"/>
    <w:rsid w:val="004C101B"/>
    <w:rsid w:val="004C1755"/>
    <w:rsid w:val="004C1BE6"/>
    <w:rsid w:val="004C5556"/>
    <w:rsid w:val="004D0352"/>
    <w:rsid w:val="004D0F2D"/>
    <w:rsid w:val="004F04D8"/>
    <w:rsid w:val="004F3152"/>
    <w:rsid w:val="004F5366"/>
    <w:rsid w:val="004F67F8"/>
    <w:rsid w:val="0050214A"/>
    <w:rsid w:val="005078B7"/>
    <w:rsid w:val="005132AD"/>
    <w:rsid w:val="00513674"/>
    <w:rsid w:val="005139C0"/>
    <w:rsid w:val="00516486"/>
    <w:rsid w:val="0052507F"/>
    <w:rsid w:val="00525F9E"/>
    <w:rsid w:val="00526071"/>
    <w:rsid w:val="00526A8C"/>
    <w:rsid w:val="00533BF8"/>
    <w:rsid w:val="00534F92"/>
    <w:rsid w:val="005371A7"/>
    <w:rsid w:val="0053751A"/>
    <w:rsid w:val="00550AC0"/>
    <w:rsid w:val="00554128"/>
    <w:rsid w:val="00557494"/>
    <w:rsid w:val="005600B1"/>
    <w:rsid w:val="00561F22"/>
    <w:rsid w:val="00564437"/>
    <w:rsid w:val="00575E90"/>
    <w:rsid w:val="00584764"/>
    <w:rsid w:val="00592E4D"/>
    <w:rsid w:val="00592EAC"/>
    <w:rsid w:val="005955F0"/>
    <w:rsid w:val="00595CBA"/>
    <w:rsid w:val="005A2BBA"/>
    <w:rsid w:val="005A6AD6"/>
    <w:rsid w:val="005A7FEC"/>
    <w:rsid w:val="005B0500"/>
    <w:rsid w:val="005B16F1"/>
    <w:rsid w:val="005B41BC"/>
    <w:rsid w:val="005B6081"/>
    <w:rsid w:val="005C2020"/>
    <w:rsid w:val="005C7189"/>
    <w:rsid w:val="005C71C1"/>
    <w:rsid w:val="005C7533"/>
    <w:rsid w:val="005D0A46"/>
    <w:rsid w:val="005D2DFF"/>
    <w:rsid w:val="005D4D15"/>
    <w:rsid w:val="005D703E"/>
    <w:rsid w:val="005F0E39"/>
    <w:rsid w:val="005F151F"/>
    <w:rsid w:val="005F67B3"/>
    <w:rsid w:val="005F7A8D"/>
    <w:rsid w:val="00600CAD"/>
    <w:rsid w:val="00600F53"/>
    <w:rsid w:val="00602A20"/>
    <w:rsid w:val="00610D6D"/>
    <w:rsid w:val="006230FB"/>
    <w:rsid w:val="00624C69"/>
    <w:rsid w:val="00630F7A"/>
    <w:rsid w:val="00631BCE"/>
    <w:rsid w:val="00632566"/>
    <w:rsid w:val="00632DF1"/>
    <w:rsid w:val="00633317"/>
    <w:rsid w:val="006420C7"/>
    <w:rsid w:val="00643EC2"/>
    <w:rsid w:val="00647249"/>
    <w:rsid w:val="00653A99"/>
    <w:rsid w:val="006541EF"/>
    <w:rsid w:val="00675897"/>
    <w:rsid w:val="006774DF"/>
    <w:rsid w:val="00682532"/>
    <w:rsid w:val="00683E22"/>
    <w:rsid w:val="006A5596"/>
    <w:rsid w:val="006B5361"/>
    <w:rsid w:val="006B59C7"/>
    <w:rsid w:val="006B72B5"/>
    <w:rsid w:val="006C1371"/>
    <w:rsid w:val="006C494B"/>
    <w:rsid w:val="006D7F69"/>
    <w:rsid w:val="006E04FE"/>
    <w:rsid w:val="006E2AC2"/>
    <w:rsid w:val="006E3F05"/>
    <w:rsid w:val="006E49E0"/>
    <w:rsid w:val="006E5057"/>
    <w:rsid w:val="006E6D97"/>
    <w:rsid w:val="006F239B"/>
    <w:rsid w:val="006F39BE"/>
    <w:rsid w:val="006F3F5E"/>
    <w:rsid w:val="007064AC"/>
    <w:rsid w:val="00707A3F"/>
    <w:rsid w:val="00707DFB"/>
    <w:rsid w:val="00711828"/>
    <w:rsid w:val="00712B1F"/>
    <w:rsid w:val="00715370"/>
    <w:rsid w:val="00716C10"/>
    <w:rsid w:val="0071763C"/>
    <w:rsid w:val="00722C05"/>
    <w:rsid w:val="007235FE"/>
    <w:rsid w:val="0072501D"/>
    <w:rsid w:val="00726210"/>
    <w:rsid w:val="00730922"/>
    <w:rsid w:val="00730A8B"/>
    <w:rsid w:val="0073163F"/>
    <w:rsid w:val="00734567"/>
    <w:rsid w:val="00737468"/>
    <w:rsid w:val="0074006C"/>
    <w:rsid w:val="007412EE"/>
    <w:rsid w:val="00746B68"/>
    <w:rsid w:val="00752709"/>
    <w:rsid w:val="00753C44"/>
    <w:rsid w:val="00761001"/>
    <w:rsid w:val="007635F8"/>
    <w:rsid w:val="00770BFA"/>
    <w:rsid w:val="00773A15"/>
    <w:rsid w:val="00776925"/>
    <w:rsid w:val="00777353"/>
    <w:rsid w:val="00781CFA"/>
    <w:rsid w:val="00783210"/>
    <w:rsid w:val="00786BB4"/>
    <w:rsid w:val="00790BD2"/>
    <w:rsid w:val="007A06E7"/>
    <w:rsid w:val="007A33BE"/>
    <w:rsid w:val="007A5B7A"/>
    <w:rsid w:val="007B017A"/>
    <w:rsid w:val="007C3F15"/>
    <w:rsid w:val="007C7F84"/>
    <w:rsid w:val="007D0295"/>
    <w:rsid w:val="007D647C"/>
    <w:rsid w:val="007E068E"/>
    <w:rsid w:val="007E3FB6"/>
    <w:rsid w:val="007E6730"/>
    <w:rsid w:val="007E6828"/>
    <w:rsid w:val="007F1E15"/>
    <w:rsid w:val="007F6152"/>
    <w:rsid w:val="00801370"/>
    <w:rsid w:val="00801FA7"/>
    <w:rsid w:val="008022E3"/>
    <w:rsid w:val="00802B64"/>
    <w:rsid w:val="008031E7"/>
    <w:rsid w:val="0080585F"/>
    <w:rsid w:val="008125A1"/>
    <w:rsid w:val="00816CF7"/>
    <w:rsid w:val="00817B3D"/>
    <w:rsid w:val="00827FDC"/>
    <w:rsid w:val="00832260"/>
    <w:rsid w:val="00833D1D"/>
    <w:rsid w:val="00835F67"/>
    <w:rsid w:val="00837543"/>
    <w:rsid w:val="008677B3"/>
    <w:rsid w:val="00872902"/>
    <w:rsid w:val="00882DE9"/>
    <w:rsid w:val="0088678A"/>
    <w:rsid w:val="00886D97"/>
    <w:rsid w:val="008A098D"/>
    <w:rsid w:val="008A11EF"/>
    <w:rsid w:val="008A188A"/>
    <w:rsid w:val="008A22A8"/>
    <w:rsid w:val="008A714B"/>
    <w:rsid w:val="008C0B5F"/>
    <w:rsid w:val="008C1CCD"/>
    <w:rsid w:val="008C2326"/>
    <w:rsid w:val="008C2C97"/>
    <w:rsid w:val="008C6059"/>
    <w:rsid w:val="008C7DCB"/>
    <w:rsid w:val="008D0CF6"/>
    <w:rsid w:val="008D1825"/>
    <w:rsid w:val="008D56BD"/>
    <w:rsid w:val="008D6A72"/>
    <w:rsid w:val="008E3030"/>
    <w:rsid w:val="008E4E37"/>
    <w:rsid w:val="008E4F41"/>
    <w:rsid w:val="008E53E3"/>
    <w:rsid w:val="008E5CE2"/>
    <w:rsid w:val="008F1318"/>
    <w:rsid w:val="008F49E1"/>
    <w:rsid w:val="00901F04"/>
    <w:rsid w:val="00902DC4"/>
    <w:rsid w:val="00905CF4"/>
    <w:rsid w:val="00910560"/>
    <w:rsid w:val="00910B0A"/>
    <w:rsid w:val="00916919"/>
    <w:rsid w:val="00921CDF"/>
    <w:rsid w:val="009230EE"/>
    <w:rsid w:val="009250A8"/>
    <w:rsid w:val="00927909"/>
    <w:rsid w:val="0093070E"/>
    <w:rsid w:val="009312BE"/>
    <w:rsid w:val="00934316"/>
    <w:rsid w:val="00937059"/>
    <w:rsid w:val="0093754C"/>
    <w:rsid w:val="0093798B"/>
    <w:rsid w:val="009428A4"/>
    <w:rsid w:val="0094377B"/>
    <w:rsid w:val="00943909"/>
    <w:rsid w:val="00943F6A"/>
    <w:rsid w:val="00945A1E"/>
    <w:rsid w:val="00946F6A"/>
    <w:rsid w:val="009475A2"/>
    <w:rsid w:val="00953566"/>
    <w:rsid w:val="009638E9"/>
    <w:rsid w:val="0096585D"/>
    <w:rsid w:val="00965A56"/>
    <w:rsid w:val="009772B7"/>
    <w:rsid w:val="009804CA"/>
    <w:rsid w:val="00980D37"/>
    <w:rsid w:val="00984B43"/>
    <w:rsid w:val="00985D52"/>
    <w:rsid w:val="00990FE1"/>
    <w:rsid w:val="0099784B"/>
    <w:rsid w:val="009A009C"/>
    <w:rsid w:val="009B1762"/>
    <w:rsid w:val="009C0C42"/>
    <w:rsid w:val="009C4A5B"/>
    <w:rsid w:val="009D7003"/>
    <w:rsid w:val="009D7BC8"/>
    <w:rsid w:val="009E1EBA"/>
    <w:rsid w:val="009E5A56"/>
    <w:rsid w:val="009E7068"/>
    <w:rsid w:val="009F7049"/>
    <w:rsid w:val="00A006A6"/>
    <w:rsid w:val="00A00F66"/>
    <w:rsid w:val="00A13C57"/>
    <w:rsid w:val="00A155F9"/>
    <w:rsid w:val="00A172F4"/>
    <w:rsid w:val="00A20902"/>
    <w:rsid w:val="00A242ED"/>
    <w:rsid w:val="00A31FE8"/>
    <w:rsid w:val="00A3374A"/>
    <w:rsid w:val="00A46758"/>
    <w:rsid w:val="00A47741"/>
    <w:rsid w:val="00A520A1"/>
    <w:rsid w:val="00A539B7"/>
    <w:rsid w:val="00A53ADE"/>
    <w:rsid w:val="00A54944"/>
    <w:rsid w:val="00A6643F"/>
    <w:rsid w:val="00A66AE6"/>
    <w:rsid w:val="00A7716F"/>
    <w:rsid w:val="00A817A6"/>
    <w:rsid w:val="00A87D86"/>
    <w:rsid w:val="00A91940"/>
    <w:rsid w:val="00A91AA7"/>
    <w:rsid w:val="00A92062"/>
    <w:rsid w:val="00A95BFC"/>
    <w:rsid w:val="00A95DD9"/>
    <w:rsid w:val="00AA0642"/>
    <w:rsid w:val="00AA146D"/>
    <w:rsid w:val="00AA2843"/>
    <w:rsid w:val="00AA4FA3"/>
    <w:rsid w:val="00AA6E71"/>
    <w:rsid w:val="00AA71F4"/>
    <w:rsid w:val="00AB42FC"/>
    <w:rsid w:val="00AB7C1D"/>
    <w:rsid w:val="00AC1634"/>
    <w:rsid w:val="00AC2D5B"/>
    <w:rsid w:val="00AC53E8"/>
    <w:rsid w:val="00AD15E6"/>
    <w:rsid w:val="00AD2A83"/>
    <w:rsid w:val="00AD44AF"/>
    <w:rsid w:val="00AD4FA7"/>
    <w:rsid w:val="00AD6B60"/>
    <w:rsid w:val="00AD6E09"/>
    <w:rsid w:val="00AD792C"/>
    <w:rsid w:val="00AE31D3"/>
    <w:rsid w:val="00AE4C25"/>
    <w:rsid w:val="00AE64AB"/>
    <w:rsid w:val="00AE7D6E"/>
    <w:rsid w:val="00AF6243"/>
    <w:rsid w:val="00AF6F77"/>
    <w:rsid w:val="00AF705A"/>
    <w:rsid w:val="00AF73E5"/>
    <w:rsid w:val="00B019A6"/>
    <w:rsid w:val="00B01E9D"/>
    <w:rsid w:val="00B035C7"/>
    <w:rsid w:val="00B058B9"/>
    <w:rsid w:val="00B104FE"/>
    <w:rsid w:val="00B17A69"/>
    <w:rsid w:val="00B2042F"/>
    <w:rsid w:val="00B212E4"/>
    <w:rsid w:val="00B26157"/>
    <w:rsid w:val="00B279FC"/>
    <w:rsid w:val="00B3345B"/>
    <w:rsid w:val="00B3659C"/>
    <w:rsid w:val="00B4204B"/>
    <w:rsid w:val="00B43D44"/>
    <w:rsid w:val="00B50B07"/>
    <w:rsid w:val="00B63909"/>
    <w:rsid w:val="00B65BA2"/>
    <w:rsid w:val="00B67E8A"/>
    <w:rsid w:val="00B71369"/>
    <w:rsid w:val="00B725FC"/>
    <w:rsid w:val="00B7330D"/>
    <w:rsid w:val="00B75662"/>
    <w:rsid w:val="00B7764A"/>
    <w:rsid w:val="00B80E6C"/>
    <w:rsid w:val="00B92043"/>
    <w:rsid w:val="00B9226E"/>
    <w:rsid w:val="00B94097"/>
    <w:rsid w:val="00B955A9"/>
    <w:rsid w:val="00BA0A28"/>
    <w:rsid w:val="00BC3C4A"/>
    <w:rsid w:val="00BC4DE4"/>
    <w:rsid w:val="00BD0DA5"/>
    <w:rsid w:val="00BD279B"/>
    <w:rsid w:val="00BD2CB9"/>
    <w:rsid w:val="00BD61EF"/>
    <w:rsid w:val="00BD712B"/>
    <w:rsid w:val="00BE1F4A"/>
    <w:rsid w:val="00BE1F81"/>
    <w:rsid w:val="00BE4FBB"/>
    <w:rsid w:val="00BE5218"/>
    <w:rsid w:val="00BF4899"/>
    <w:rsid w:val="00BF59AF"/>
    <w:rsid w:val="00C015D4"/>
    <w:rsid w:val="00C01DE4"/>
    <w:rsid w:val="00C106AB"/>
    <w:rsid w:val="00C1343C"/>
    <w:rsid w:val="00C172D6"/>
    <w:rsid w:val="00C20D4B"/>
    <w:rsid w:val="00C237BB"/>
    <w:rsid w:val="00C25C69"/>
    <w:rsid w:val="00C267A0"/>
    <w:rsid w:val="00C3090D"/>
    <w:rsid w:val="00C30C32"/>
    <w:rsid w:val="00C33397"/>
    <w:rsid w:val="00C3380F"/>
    <w:rsid w:val="00C34565"/>
    <w:rsid w:val="00C377A5"/>
    <w:rsid w:val="00C44FEE"/>
    <w:rsid w:val="00C5165C"/>
    <w:rsid w:val="00C51ED4"/>
    <w:rsid w:val="00C52356"/>
    <w:rsid w:val="00C564E6"/>
    <w:rsid w:val="00C609BD"/>
    <w:rsid w:val="00C6272B"/>
    <w:rsid w:val="00C65DD9"/>
    <w:rsid w:val="00C66A36"/>
    <w:rsid w:val="00C72EA2"/>
    <w:rsid w:val="00C750FD"/>
    <w:rsid w:val="00C7621E"/>
    <w:rsid w:val="00C8115D"/>
    <w:rsid w:val="00C84E16"/>
    <w:rsid w:val="00C878D7"/>
    <w:rsid w:val="00C87C95"/>
    <w:rsid w:val="00C907DB"/>
    <w:rsid w:val="00C91D00"/>
    <w:rsid w:val="00C93071"/>
    <w:rsid w:val="00C93352"/>
    <w:rsid w:val="00C9344E"/>
    <w:rsid w:val="00C9685E"/>
    <w:rsid w:val="00CA14B1"/>
    <w:rsid w:val="00CA4ECC"/>
    <w:rsid w:val="00CB58AA"/>
    <w:rsid w:val="00CC3556"/>
    <w:rsid w:val="00CC3A36"/>
    <w:rsid w:val="00CC3A7B"/>
    <w:rsid w:val="00CC3B93"/>
    <w:rsid w:val="00CC5B73"/>
    <w:rsid w:val="00CC77A8"/>
    <w:rsid w:val="00CE002A"/>
    <w:rsid w:val="00CE162D"/>
    <w:rsid w:val="00CE187C"/>
    <w:rsid w:val="00CF2B17"/>
    <w:rsid w:val="00CF313D"/>
    <w:rsid w:val="00CF4688"/>
    <w:rsid w:val="00CF4702"/>
    <w:rsid w:val="00D007E5"/>
    <w:rsid w:val="00D0205C"/>
    <w:rsid w:val="00D04891"/>
    <w:rsid w:val="00D058C2"/>
    <w:rsid w:val="00D067C7"/>
    <w:rsid w:val="00D06B4D"/>
    <w:rsid w:val="00D1258E"/>
    <w:rsid w:val="00D13183"/>
    <w:rsid w:val="00D131BF"/>
    <w:rsid w:val="00D15A0A"/>
    <w:rsid w:val="00D15B3F"/>
    <w:rsid w:val="00D16717"/>
    <w:rsid w:val="00D30002"/>
    <w:rsid w:val="00D30E10"/>
    <w:rsid w:val="00D311CB"/>
    <w:rsid w:val="00D34149"/>
    <w:rsid w:val="00D34604"/>
    <w:rsid w:val="00D34DEE"/>
    <w:rsid w:val="00D357A4"/>
    <w:rsid w:val="00D434B0"/>
    <w:rsid w:val="00D47EFF"/>
    <w:rsid w:val="00D57E92"/>
    <w:rsid w:val="00D62169"/>
    <w:rsid w:val="00D62B44"/>
    <w:rsid w:val="00D62B4A"/>
    <w:rsid w:val="00D6316C"/>
    <w:rsid w:val="00D66373"/>
    <w:rsid w:val="00D709F0"/>
    <w:rsid w:val="00D73CDF"/>
    <w:rsid w:val="00D7525C"/>
    <w:rsid w:val="00D7605D"/>
    <w:rsid w:val="00D8506B"/>
    <w:rsid w:val="00D86BE3"/>
    <w:rsid w:val="00D900EB"/>
    <w:rsid w:val="00DA0C28"/>
    <w:rsid w:val="00DA3E08"/>
    <w:rsid w:val="00DA5158"/>
    <w:rsid w:val="00DB1491"/>
    <w:rsid w:val="00DB2E49"/>
    <w:rsid w:val="00DC5F95"/>
    <w:rsid w:val="00DD1761"/>
    <w:rsid w:val="00DD6BFB"/>
    <w:rsid w:val="00DD6CBE"/>
    <w:rsid w:val="00DE082D"/>
    <w:rsid w:val="00DE1303"/>
    <w:rsid w:val="00DE2824"/>
    <w:rsid w:val="00DE6B8A"/>
    <w:rsid w:val="00DE758D"/>
    <w:rsid w:val="00DF6573"/>
    <w:rsid w:val="00E040E6"/>
    <w:rsid w:val="00E21B13"/>
    <w:rsid w:val="00E22359"/>
    <w:rsid w:val="00E23064"/>
    <w:rsid w:val="00E26B89"/>
    <w:rsid w:val="00E30828"/>
    <w:rsid w:val="00E32E61"/>
    <w:rsid w:val="00E36346"/>
    <w:rsid w:val="00E40CA4"/>
    <w:rsid w:val="00E43396"/>
    <w:rsid w:val="00E52C0C"/>
    <w:rsid w:val="00E54684"/>
    <w:rsid w:val="00E54853"/>
    <w:rsid w:val="00E55BD5"/>
    <w:rsid w:val="00E563F7"/>
    <w:rsid w:val="00E574B6"/>
    <w:rsid w:val="00E63511"/>
    <w:rsid w:val="00E649D4"/>
    <w:rsid w:val="00E65600"/>
    <w:rsid w:val="00E66AC7"/>
    <w:rsid w:val="00E702A3"/>
    <w:rsid w:val="00E7281E"/>
    <w:rsid w:val="00E73CE3"/>
    <w:rsid w:val="00E745BD"/>
    <w:rsid w:val="00E761A8"/>
    <w:rsid w:val="00E7710C"/>
    <w:rsid w:val="00E829E0"/>
    <w:rsid w:val="00E84558"/>
    <w:rsid w:val="00E9013A"/>
    <w:rsid w:val="00E9755A"/>
    <w:rsid w:val="00EA3631"/>
    <w:rsid w:val="00EB0DDD"/>
    <w:rsid w:val="00EB3FF0"/>
    <w:rsid w:val="00EB6726"/>
    <w:rsid w:val="00EC2218"/>
    <w:rsid w:val="00EC3CED"/>
    <w:rsid w:val="00EC4697"/>
    <w:rsid w:val="00ED1FFD"/>
    <w:rsid w:val="00ED3331"/>
    <w:rsid w:val="00ED3F48"/>
    <w:rsid w:val="00ED4D40"/>
    <w:rsid w:val="00ED5F62"/>
    <w:rsid w:val="00ED6DE7"/>
    <w:rsid w:val="00EE40A2"/>
    <w:rsid w:val="00EF02A4"/>
    <w:rsid w:val="00EF3F7D"/>
    <w:rsid w:val="00EF582D"/>
    <w:rsid w:val="00F012D7"/>
    <w:rsid w:val="00F05965"/>
    <w:rsid w:val="00F06FD6"/>
    <w:rsid w:val="00F17F0E"/>
    <w:rsid w:val="00F17FCE"/>
    <w:rsid w:val="00F224BE"/>
    <w:rsid w:val="00F23E3B"/>
    <w:rsid w:val="00F258D4"/>
    <w:rsid w:val="00F310BD"/>
    <w:rsid w:val="00F33348"/>
    <w:rsid w:val="00F3661B"/>
    <w:rsid w:val="00F40880"/>
    <w:rsid w:val="00F4338B"/>
    <w:rsid w:val="00F43B31"/>
    <w:rsid w:val="00F5282E"/>
    <w:rsid w:val="00F5295F"/>
    <w:rsid w:val="00F54399"/>
    <w:rsid w:val="00F54455"/>
    <w:rsid w:val="00F548D0"/>
    <w:rsid w:val="00F54EEF"/>
    <w:rsid w:val="00F5569C"/>
    <w:rsid w:val="00F55E03"/>
    <w:rsid w:val="00F609BD"/>
    <w:rsid w:val="00F6123C"/>
    <w:rsid w:val="00F6430F"/>
    <w:rsid w:val="00F67CEB"/>
    <w:rsid w:val="00F729B2"/>
    <w:rsid w:val="00F80E30"/>
    <w:rsid w:val="00F81050"/>
    <w:rsid w:val="00F82EDB"/>
    <w:rsid w:val="00F85EED"/>
    <w:rsid w:val="00F906DD"/>
    <w:rsid w:val="00F91253"/>
    <w:rsid w:val="00F91C33"/>
    <w:rsid w:val="00F93E39"/>
    <w:rsid w:val="00F94BEF"/>
    <w:rsid w:val="00F95308"/>
    <w:rsid w:val="00F96A3C"/>
    <w:rsid w:val="00FA2CD5"/>
    <w:rsid w:val="00FA6084"/>
    <w:rsid w:val="00FA7CB3"/>
    <w:rsid w:val="00FB24EE"/>
    <w:rsid w:val="00FB5260"/>
    <w:rsid w:val="00FB7532"/>
    <w:rsid w:val="00FC2AD2"/>
    <w:rsid w:val="00FC43F7"/>
    <w:rsid w:val="00FD14B2"/>
    <w:rsid w:val="00FD3C1A"/>
    <w:rsid w:val="00FD6B8C"/>
    <w:rsid w:val="00FE5507"/>
    <w:rsid w:val="00FF7F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14:docId w14:val="4CC3A883"/>
  <w15:chartTrackingRefBased/>
  <w15:docId w15:val="{55A244C3-A8D4-401C-9CEF-ECD409514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E4C25"/>
    <w:rPr>
      <w:rFonts w:ascii="Arial" w:hAnsi="Arial" w:cs="Arial"/>
      <w:color w:val="000066"/>
      <w:sz w:val="22"/>
      <w:szCs w:val="22"/>
    </w:rPr>
  </w:style>
  <w:style w:type="paragraph" w:styleId="berschrift1">
    <w:name w:val="heading 1"/>
    <w:basedOn w:val="Standard"/>
    <w:next w:val="Standard"/>
    <w:link w:val="berschrift1Zchn"/>
    <w:uiPriority w:val="9"/>
    <w:qFormat/>
    <w:rsid w:val="00AE4C25"/>
    <w:pPr>
      <w:keepNext/>
      <w:keepLines/>
      <w:spacing w:before="240"/>
      <w:outlineLvl w:val="0"/>
    </w:pPr>
    <w:rPr>
      <w:rFonts w:eastAsiaTheme="majorEastAsia" w:cstheme="majorBidi"/>
      <w:b/>
      <w:color w:val="990033"/>
      <w:sz w:val="48"/>
      <w:szCs w:val="32"/>
    </w:rPr>
  </w:style>
  <w:style w:type="paragraph" w:styleId="berschrift2">
    <w:name w:val="heading 2"/>
    <w:next w:val="Standard"/>
    <w:link w:val="berschrift2Zchn"/>
    <w:uiPriority w:val="9"/>
    <w:unhideWhenUsed/>
    <w:qFormat/>
    <w:rsid w:val="00035503"/>
    <w:pPr>
      <w:keepNext/>
      <w:keepLines/>
      <w:spacing w:before="40"/>
      <w:ind w:left="-284"/>
      <w:outlineLvl w:val="1"/>
    </w:pPr>
    <w:rPr>
      <w:rFonts w:ascii="Arial" w:eastAsiaTheme="majorEastAsia" w:hAnsi="Arial" w:cstheme="majorBidi"/>
      <w:b/>
      <w:color w:val="990033"/>
      <w:sz w:val="24"/>
      <w:szCs w:val="26"/>
    </w:rPr>
  </w:style>
  <w:style w:type="paragraph" w:styleId="berschrift3">
    <w:name w:val="heading 3"/>
    <w:basedOn w:val="Standard"/>
    <w:next w:val="berschrift5"/>
    <w:link w:val="berschrift3Zchn"/>
    <w:uiPriority w:val="9"/>
    <w:unhideWhenUsed/>
    <w:qFormat/>
    <w:rsid w:val="00AE4C25"/>
    <w:pPr>
      <w:keepNext/>
      <w:keepLines/>
      <w:spacing w:before="40"/>
      <w:outlineLvl w:val="2"/>
    </w:pPr>
    <w:rPr>
      <w:rFonts w:eastAsiaTheme="majorEastAsia" w:cstheme="majorBidi"/>
      <w:b/>
      <w:color w:val="990033"/>
      <w:szCs w:val="24"/>
    </w:rPr>
  </w:style>
  <w:style w:type="paragraph" w:styleId="berschrift4">
    <w:name w:val="heading 4"/>
    <w:basedOn w:val="Standard"/>
    <w:next w:val="Standard"/>
    <w:link w:val="berschrift4Zchn"/>
    <w:uiPriority w:val="9"/>
    <w:unhideWhenUsed/>
    <w:qFormat/>
    <w:rsid w:val="00E54853"/>
    <w:pPr>
      <w:keepNext/>
      <w:keepLines/>
      <w:spacing w:before="40"/>
      <w:ind w:left="397"/>
      <w:outlineLvl w:val="3"/>
    </w:pPr>
    <w:rPr>
      <w:rFonts w:eastAsiaTheme="majorEastAsia" w:cstheme="majorBidi"/>
      <w:b/>
      <w:iCs/>
      <w:color w:val="990033"/>
    </w:rPr>
  </w:style>
  <w:style w:type="paragraph" w:styleId="berschrift5">
    <w:name w:val="heading 5"/>
    <w:basedOn w:val="Standard"/>
    <w:next w:val="Standard"/>
    <w:link w:val="berschrift5Zchn"/>
    <w:uiPriority w:val="9"/>
    <w:semiHidden/>
    <w:unhideWhenUsed/>
    <w:qFormat/>
    <w:rsid w:val="00E54853"/>
    <w:pPr>
      <w:keepNext/>
      <w:keepLines/>
      <w:spacing w:before="40"/>
      <w:outlineLvl w:val="4"/>
    </w:pPr>
    <w:rPr>
      <w:rFonts w:eastAsiaTheme="majorEastAsia"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BA1"/>
    <w:pPr>
      <w:tabs>
        <w:tab w:val="center" w:pos="4536"/>
        <w:tab w:val="right" w:pos="9072"/>
      </w:tabs>
    </w:pPr>
  </w:style>
  <w:style w:type="character" w:customStyle="1" w:styleId="KopfzeileZchn">
    <w:name w:val="Kopfzeile Zchn"/>
    <w:basedOn w:val="Absatz-Standardschriftart"/>
    <w:link w:val="Kopfzeile"/>
    <w:uiPriority w:val="99"/>
    <w:rsid w:val="00261BA1"/>
    <w:rPr>
      <w:rFonts w:ascii="Arial" w:hAnsi="Arial" w:cs="Arial"/>
      <w:sz w:val="22"/>
      <w:szCs w:val="22"/>
    </w:rPr>
  </w:style>
  <w:style w:type="paragraph" w:styleId="Fuzeile">
    <w:name w:val="footer"/>
    <w:basedOn w:val="Standard"/>
    <w:link w:val="FuzeileZchn"/>
    <w:uiPriority w:val="99"/>
    <w:unhideWhenUsed/>
    <w:rsid w:val="00261BA1"/>
    <w:pPr>
      <w:tabs>
        <w:tab w:val="center" w:pos="4536"/>
        <w:tab w:val="right" w:pos="9072"/>
      </w:tabs>
    </w:pPr>
  </w:style>
  <w:style w:type="character" w:customStyle="1" w:styleId="FuzeileZchn">
    <w:name w:val="Fußzeile Zchn"/>
    <w:basedOn w:val="Absatz-Standardschriftart"/>
    <w:link w:val="Fuzeile"/>
    <w:uiPriority w:val="99"/>
    <w:rsid w:val="00261BA1"/>
    <w:rPr>
      <w:rFonts w:ascii="Arial" w:hAnsi="Arial" w:cs="Arial"/>
      <w:sz w:val="22"/>
      <w:szCs w:val="22"/>
    </w:rPr>
  </w:style>
  <w:style w:type="character" w:styleId="Hyperlink">
    <w:name w:val="Hyperlink"/>
    <w:basedOn w:val="Absatz-Standardschriftart"/>
    <w:uiPriority w:val="99"/>
    <w:unhideWhenUsed/>
    <w:rsid w:val="0039215F"/>
    <w:rPr>
      <w:color w:val="0000FF" w:themeColor="hyperlink"/>
      <w:u w:val="single"/>
    </w:rPr>
  </w:style>
  <w:style w:type="character" w:styleId="BesuchterLink">
    <w:name w:val="FollowedHyperlink"/>
    <w:basedOn w:val="Absatz-Standardschriftart"/>
    <w:uiPriority w:val="99"/>
    <w:semiHidden/>
    <w:unhideWhenUsed/>
    <w:rsid w:val="0039215F"/>
    <w:rPr>
      <w:color w:val="800080" w:themeColor="followedHyperlink"/>
      <w:u w:val="single"/>
    </w:rPr>
  </w:style>
  <w:style w:type="paragraph" w:styleId="Sprechblasentext">
    <w:name w:val="Balloon Text"/>
    <w:basedOn w:val="Standard"/>
    <w:link w:val="SprechblasentextZchn"/>
    <w:uiPriority w:val="99"/>
    <w:semiHidden/>
    <w:unhideWhenUsed/>
    <w:rsid w:val="0039215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9215F"/>
    <w:rPr>
      <w:rFonts w:ascii="Segoe UI" w:hAnsi="Segoe UI" w:cs="Segoe UI"/>
      <w:sz w:val="18"/>
      <w:szCs w:val="18"/>
    </w:rPr>
  </w:style>
  <w:style w:type="paragraph" w:styleId="Listenabsatz">
    <w:name w:val="List Paragraph"/>
    <w:basedOn w:val="Standard"/>
    <w:uiPriority w:val="34"/>
    <w:qFormat/>
    <w:rsid w:val="00647249"/>
    <w:pPr>
      <w:spacing w:after="200" w:line="276" w:lineRule="auto"/>
      <w:ind w:left="720"/>
      <w:contextualSpacing/>
    </w:pPr>
    <w:rPr>
      <w:rFonts w:ascii="Calibri" w:hAnsi="Calibri" w:cs="Times New Roman"/>
    </w:rPr>
  </w:style>
  <w:style w:type="character" w:styleId="Kommentarzeichen">
    <w:name w:val="annotation reference"/>
    <w:basedOn w:val="Absatz-Standardschriftart"/>
    <w:uiPriority w:val="99"/>
    <w:semiHidden/>
    <w:unhideWhenUsed/>
    <w:rsid w:val="00647249"/>
    <w:rPr>
      <w:sz w:val="16"/>
      <w:szCs w:val="16"/>
    </w:rPr>
  </w:style>
  <w:style w:type="paragraph" w:styleId="Kommentartext">
    <w:name w:val="annotation text"/>
    <w:basedOn w:val="Standard"/>
    <w:link w:val="KommentartextZchn"/>
    <w:unhideWhenUsed/>
    <w:rsid w:val="00647249"/>
    <w:pPr>
      <w:spacing w:after="200"/>
    </w:pPr>
    <w:rPr>
      <w:rFonts w:ascii="Calibri" w:hAnsi="Calibri" w:cs="Times New Roman"/>
      <w:sz w:val="20"/>
      <w:szCs w:val="20"/>
    </w:rPr>
  </w:style>
  <w:style w:type="character" w:customStyle="1" w:styleId="KommentartextZchn">
    <w:name w:val="Kommentartext Zchn"/>
    <w:basedOn w:val="Absatz-Standardschriftart"/>
    <w:link w:val="Kommentartext"/>
    <w:rsid w:val="00647249"/>
  </w:style>
  <w:style w:type="character" w:styleId="NichtaufgelsteErwhnung">
    <w:name w:val="Unresolved Mention"/>
    <w:basedOn w:val="Absatz-Standardschriftart"/>
    <w:uiPriority w:val="99"/>
    <w:semiHidden/>
    <w:unhideWhenUsed/>
    <w:rsid w:val="00094247"/>
    <w:rPr>
      <w:color w:val="605E5C"/>
      <w:shd w:val="clear" w:color="auto" w:fill="E1DFDD"/>
    </w:rPr>
  </w:style>
  <w:style w:type="table" w:styleId="Tabellenraster">
    <w:name w:val="Table Grid"/>
    <w:basedOn w:val="NormaleTabelle"/>
    <w:uiPriority w:val="59"/>
    <w:rsid w:val="00A155F9"/>
    <w:rPr>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C52356"/>
    <w:rPr>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5">
    <w:name w:val="Tabellenraster35"/>
    <w:basedOn w:val="NormaleTabelle"/>
    <w:next w:val="Tabellenraster"/>
    <w:uiPriority w:val="59"/>
    <w:rsid w:val="00EF02A4"/>
    <w:rPr>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7">
    <w:name w:val="Tabellenraster37"/>
    <w:basedOn w:val="NormaleTabelle"/>
    <w:next w:val="Tabellenraster"/>
    <w:uiPriority w:val="59"/>
    <w:rsid w:val="00A95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8">
    <w:name w:val="Tabellenraster38"/>
    <w:basedOn w:val="NormaleTabelle"/>
    <w:next w:val="Tabellenraster"/>
    <w:uiPriority w:val="59"/>
    <w:rsid w:val="00BD61EF"/>
    <w:rPr>
      <w:rFonts w:ascii="Times New Roman" w:eastAsia="Times New Roman" w:hAnsi="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81">
    <w:name w:val="Tabellenraster381"/>
    <w:basedOn w:val="NormaleTabelle"/>
    <w:next w:val="Tabellenraster"/>
    <w:uiPriority w:val="59"/>
    <w:rsid w:val="00BD61EF"/>
    <w:rPr>
      <w:rFonts w:ascii="Times New Roman" w:eastAsia="Times New Roman" w:hAnsi="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51">
    <w:name w:val="Tabellenraster151"/>
    <w:basedOn w:val="NormaleTabelle"/>
    <w:next w:val="Tabellenraster"/>
    <w:uiPriority w:val="59"/>
    <w:rsid w:val="00BD61E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82">
    <w:name w:val="Tabellenraster382"/>
    <w:basedOn w:val="NormaleTabelle"/>
    <w:next w:val="Tabellenraster"/>
    <w:uiPriority w:val="59"/>
    <w:rsid w:val="00BD61EF"/>
    <w:rPr>
      <w:rFonts w:ascii="Times New Roman" w:eastAsia="Times New Roman" w:hAnsi="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1">
    <w:name w:val="Tabellenraster91"/>
    <w:basedOn w:val="NormaleTabelle"/>
    <w:next w:val="Tabellenraster"/>
    <w:rsid w:val="00BD61EF"/>
    <w:rPr>
      <w:rFonts w:ascii="Times New Roman" w:eastAsia="Times New Roman" w:hAnsi="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9">
    <w:name w:val="Tabellenraster39"/>
    <w:basedOn w:val="NormaleTabelle"/>
    <w:next w:val="Tabellenraster"/>
    <w:uiPriority w:val="59"/>
    <w:rsid w:val="007064AC"/>
    <w:rPr>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0">
    <w:name w:val="Tabellenraster40"/>
    <w:basedOn w:val="NormaleTabelle"/>
    <w:next w:val="Tabellenraster"/>
    <w:uiPriority w:val="59"/>
    <w:rsid w:val="00D34149"/>
    <w:rPr>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1">
    <w:name w:val="Tabellenraster41"/>
    <w:basedOn w:val="NormaleTabelle"/>
    <w:next w:val="Tabellenraster"/>
    <w:uiPriority w:val="59"/>
    <w:rsid w:val="00202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3">
    <w:name w:val="Tabellenraster43"/>
    <w:basedOn w:val="NormaleTabelle"/>
    <w:next w:val="Tabellenraster"/>
    <w:uiPriority w:val="59"/>
    <w:rsid w:val="00EC3CED"/>
    <w:rPr>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sid w:val="00722C05"/>
    <w:pPr>
      <w:spacing w:after="0"/>
    </w:pPr>
    <w:rPr>
      <w:rFonts w:ascii="Arial" w:hAnsi="Arial" w:cs="Arial"/>
      <w:b/>
      <w:bCs/>
    </w:rPr>
  </w:style>
  <w:style w:type="character" w:customStyle="1" w:styleId="KommentarthemaZchn">
    <w:name w:val="Kommentarthema Zchn"/>
    <w:basedOn w:val="KommentartextZchn"/>
    <w:link w:val="Kommentarthema"/>
    <w:uiPriority w:val="99"/>
    <w:semiHidden/>
    <w:rsid w:val="00722C05"/>
    <w:rPr>
      <w:rFonts w:ascii="Arial" w:hAnsi="Arial" w:cs="Arial"/>
      <w:b/>
      <w:bCs/>
    </w:rPr>
  </w:style>
  <w:style w:type="character" w:customStyle="1" w:styleId="berschrift1Zchn">
    <w:name w:val="Überschrift 1 Zchn"/>
    <w:basedOn w:val="Absatz-Standardschriftart"/>
    <w:link w:val="berschrift1"/>
    <w:uiPriority w:val="9"/>
    <w:rsid w:val="00AE4C25"/>
    <w:rPr>
      <w:rFonts w:ascii="Arial" w:eastAsiaTheme="majorEastAsia" w:hAnsi="Arial" w:cstheme="majorBidi"/>
      <w:b/>
      <w:color w:val="990033"/>
      <w:sz w:val="48"/>
      <w:szCs w:val="32"/>
    </w:rPr>
  </w:style>
  <w:style w:type="character" w:customStyle="1" w:styleId="berschrift2Zchn">
    <w:name w:val="Überschrift 2 Zchn"/>
    <w:basedOn w:val="Absatz-Standardschriftart"/>
    <w:link w:val="berschrift2"/>
    <w:uiPriority w:val="9"/>
    <w:rsid w:val="00035503"/>
    <w:rPr>
      <w:rFonts w:ascii="Arial" w:eastAsiaTheme="majorEastAsia" w:hAnsi="Arial" w:cstheme="majorBidi"/>
      <w:b/>
      <w:color w:val="990033"/>
      <w:sz w:val="24"/>
      <w:szCs w:val="26"/>
    </w:rPr>
  </w:style>
  <w:style w:type="character" w:customStyle="1" w:styleId="berschrift3Zchn">
    <w:name w:val="Überschrift 3 Zchn"/>
    <w:basedOn w:val="Absatz-Standardschriftart"/>
    <w:link w:val="berschrift3"/>
    <w:uiPriority w:val="9"/>
    <w:rsid w:val="00AE4C25"/>
    <w:rPr>
      <w:rFonts w:ascii="Arial" w:eastAsiaTheme="majorEastAsia" w:hAnsi="Arial" w:cstheme="majorBidi"/>
      <w:b/>
      <w:color w:val="990033"/>
      <w:sz w:val="22"/>
      <w:szCs w:val="24"/>
    </w:rPr>
  </w:style>
  <w:style w:type="paragraph" w:styleId="Inhaltsverzeichnisberschrift">
    <w:name w:val="TOC Heading"/>
    <w:basedOn w:val="berschrift1"/>
    <w:next w:val="Standard"/>
    <w:uiPriority w:val="39"/>
    <w:unhideWhenUsed/>
    <w:qFormat/>
    <w:rsid w:val="00E54853"/>
    <w:pPr>
      <w:spacing w:line="259" w:lineRule="auto"/>
      <w:outlineLvl w:val="9"/>
    </w:pPr>
    <w:rPr>
      <w:rFonts w:asciiTheme="majorHAnsi" w:hAnsiTheme="majorHAnsi"/>
      <w:b w:val="0"/>
      <w:color w:val="365F91" w:themeColor="accent1" w:themeShade="BF"/>
      <w:sz w:val="32"/>
      <w:lang w:eastAsia="de-DE"/>
    </w:rPr>
  </w:style>
  <w:style w:type="paragraph" w:styleId="Verzeichnis1">
    <w:name w:val="toc 1"/>
    <w:basedOn w:val="Standard"/>
    <w:next w:val="Standard"/>
    <w:autoRedefine/>
    <w:uiPriority w:val="39"/>
    <w:unhideWhenUsed/>
    <w:rsid w:val="00557494"/>
    <w:pPr>
      <w:tabs>
        <w:tab w:val="right" w:leader="dot" w:pos="9402"/>
      </w:tabs>
      <w:spacing w:before="120" w:after="100" w:line="276" w:lineRule="auto"/>
    </w:pPr>
    <w:rPr>
      <w:rFonts w:eastAsia="Times New Roman"/>
      <w:b/>
      <w:bCs/>
      <w:noProof/>
      <w:color w:val="990033"/>
      <w:sz w:val="24"/>
      <w:szCs w:val="24"/>
      <w:lang w:eastAsia="de-DE"/>
    </w:rPr>
  </w:style>
  <w:style w:type="paragraph" w:styleId="Verzeichnis2">
    <w:name w:val="toc 2"/>
    <w:basedOn w:val="Standard"/>
    <w:next w:val="Standard"/>
    <w:autoRedefine/>
    <w:uiPriority w:val="39"/>
    <w:unhideWhenUsed/>
    <w:rsid w:val="00716C10"/>
    <w:pPr>
      <w:tabs>
        <w:tab w:val="right" w:leader="dot" w:pos="9402"/>
      </w:tabs>
      <w:spacing w:after="100"/>
      <w:ind w:left="397"/>
    </w:pPr>
    <w:rPr>
      <w:b/>
      <w:bCs/>
      <w:noProof/>
    </w:rPr>
  </w:style>
  <w:style w:type="paragraph" w:styleId="Verzeichnis3">
    <w:name w:val="toc 3"/>
    <w:basedOn w:val="Standard"/>
    <w:next w:val="Standard"/>
    <w:autoRedefine/>
    <w:uiPriority w:val="39"/>
    <w:unhideWhenUsed/>
    <w:rsid w:val="00E54853"/>
    <w:pPr>
      <w:tabs>
        <w:tab w:val="right" w:leader="dot" w:pos="9402"/>
      </w:tabs>
      <w:spacing w:after="100"/>
      <w:ind w:left="794"/>
    </w:pPr>
  </w:style>
  <w:style w:type="character" w:customStyle="1" w:styleId="berschrift4Zchn">
    <w:name w:val="Überschrift 4 Zchn"/>
    <w:basedOn w:val="Absatz-Standardschriftart"/>
    <w:link w:val="berschrift4"/>
    <w:uiPriority w:val="9"/>
    <w:rsid w:val="00E54853"/>
    <w:rPr>
      <w:rFonts w:ascii="Arial" w:eastAsiaTheme="majorEastAsia" w:hAnsi="Arial" w:cstheme="majorBidi"/>
      <w:b/>
      <w:iCs/>
      <w:color w:val="990033"/>
      <w:sz w:val="22"/>
      <w:szCs w:val="22"/>
    </w:rPr>
  </w:style>
  <w:style w:type="character" w:customStyle="1" w:styleId="berschrift5Zchn">
    <w:name w:val="Überschrift 5 Zchn"/>
    <w:basedOn w:val="Absatz-Standardschriftart"/>
    <w:link w:val="berschrift5"/>
    <w:uiPriority w:val="9"/>
    <w:semiHidden/>
    <w:rsid w:val="00E54853"/>
    <w:rPr>
      <w:rFonts w:ascii="Arial" w:eastAsiaTheme="majorEastAsia" w:hAnsi="Arial" w:cstheme="majorBidi"/>
      <w:color w:val="000066"/>
      <w:sz w:val="22"/>
      <w:szCs w:val="22"/>
    </w:rPr>
  </w:style>
  <w:style w:type="paragraph" w:styleId="KeinLeerraum">
    <w:name w:val="No Spacing"/>
    <w:uiPriority w:val="1"/>
    <w:qFormat/>
    <w:rsid w:val="00213AF3"/>
    <w:rPr>
      <w:rFonts w:ascii="Arial" w:hAnsi="Arial" w:cs="Arial"/>
      <w:color w:val="000066"/>
      <w:sz w:val="22"/>
      <w:szCs w:val="22"/>
    </w:rPr>
  </w:style>
  <w:style w:type="paragraph" w:styleId="berarbeitung">
    <w:name w:val="Revision"/>
    <w:hidden/>
    <w:uiPriority w:val="99"/>
    <w:semiHidden/>
    <w:rsid w:val="00213AF3"/>
    <w:rPr>
      <w:rFonts w:ascii="Arial" w:hAnsi="Arial" w:cs="Arial"/>
      <w:color w:val="000066"/>
      <w:sz w:val="22"/>
      <w:szCs w:val="22"/>
    </w:rPr>
  </w:style>
  <w:style w:type="character" w:styleId="Fett">
    <w:name w:val="Strong"/>
    <w:basedOn w:val="Absatz-Standardschriftart"/>
    <w:uiPriority w:val="22"/>
    <w:qFormat/>
    <w:rsid w:val="00085615"/>
    <w:rPr>
      <w:b/>
      <w:bCs/>
    </w:rPr>
  </w:style>
  <w:style w:type="table" w:customStyle="1" w:styleId="Tabellenraster2">
    <w:name w:val="Tabellenraster2"/>
    <w:basedOn w:val="NormaleTabelle"/>
    <w:uiPriority w:val="59"/>
    <w:rsid w:val="004F31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97677">
      <w:bodyDiv w:val="1"/>
      <w:marLeft w:val="0"/>
      <w:marRight w:val="0"/>
      <w:marTop w:val="0"/>
      <w:marBottom w:val="0"/>
      <w:divBdr>
        <w:top w:val="none" w:sz="0" w:space="0" w:color="auto"/>
        <w:left w:val="none" w:sz="0" w:space="0" w:color="auto"/>
        <w:bottom w:val="none" w:sz="0" w:space="0" w:color="auto"/>
        <w:right w:val="none" w:sz="0" w:space="0" w:color="auto"/>
      </w:divBdr>
    </w:div>
    <w:div w:id="740566227">
      <w:bodyDiv w:val="1"/>
      <w:marLeft w:val="0"/>
      <w:marRight w:val="0"/>
      <w:marTop w:val="0"/>
      <w:marBottom w:val="0"/>
      <w:divBdr>
        <w:top w:val="none" w:sz="0" w:space="0" w:color="auto"/>
        <w:left w:val="none" w:sz="0" w:space="0" w:color="auto"/>
        <w:bottom w:val="none" w:sz="0" w:space="0" w:color="auto"/>
        <w:right w:val="none" w:sz="0" w:space="0" w:color="auto"/>
      </w:divBdr>
    </w:div>
    <w:div w:id="1543595665">
      <w:bodyDiv w:val="1"/>
      <w:marLeft w:val="0"/>
      <w:marRight w:val="0"/>
      <w:marTop w:val="0"/>
      <w:marBottom w:val="0"/>
      <w:divBdr>
        <w:top w:val="none" w:sz="0" w:space="0" w:color="auto"/>
        <w:left w:val="none" w:sz="0" w:space="0" w:color="auto"/>
        <w:bottom w:val="none" w:sz="0" w:space="0" w:color="auto"/>
        <w:right w:val="none" w:sz="0" w:space="0" w:color="auto"/>
      </w:divBdr>
    </w:div>
    <w:div w:id="160125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B38C1-6EFA-4EE6-B081-D6540BF8F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1129</Words>
  <Characters>7119</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Dorbath</dc:creator>
  <cp:keywords/>
  <dc:description/>
  <cp:lastModifiedBy>Lupo, Claudia</cp:lastModifiedBy>
  <cp:revision>2</cp:revision>
  <cp:lastPrinted>2020-10-06T08:35:00Z</cp:lastPrinted>
  <dcterms:created xsi:type="dcterms:W3CDTF">2021-06-07T08:56:00Z</dcterms:created>
  <dcterms:modified xsi:type="dcterms:W3CDTF">2021-06-07T08:56:00Z</dcterms:modified>
</cp:coreProperties>
</file>